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C" w:rsidRPr="00FC121E" w:rsidRDefault="000F4C81" w:rsidP="00FC121E">
      <w:pPr>
        <w:ind w:left="708"/>
        <w:rPr>
          <w:b/>
          <w:sz w:val="28"/>
          <w:szCs w:val="28"/>
        </w:rPr>
      </w:pPr>
      <w:bookmarkStart w:id="0" w:name="_GoBack"/>
      <w:bookmarkEnd w:id="0"/>
      <w:r w:rsidRPr="000F4C81">
        <w:rPr>
          <w:b/>
          <w:sz w:val="28"/>
          <w:szCs w:val="28"/>
        </w:rPr>
        <w:t xml:space="preserve">Údaje o </w:t>
      </w:r>
      <w:r>
        <w:rPr>
          <w:b/>
          <w:sz w:val="28"/>
          <w:szCs w:val="28"/>
        </w:rPr>
        <w:t>zdro</w:t>
      </w:r>
      <w:r w:rsidRPr="000F4C81">
        <w:rPr>
          <w:b/>
          <w:sz w:val="28"/>
          <w:szCs w:val="28"/>
        </w:rPr>
        <w:t>jích ionizujícího záření zasílané Úřadu</w:t>
      </w:r>
      <w:r w:rsidR="00FC121E">
        <w:rPr>
          <w:b/>
          <w:sz w:val="28"/>
          <w:szCs w:val="28"/>
        </w:rPr>
        <w:t xml:space="preserve"> při používání generátoru záření </w:t>
      </w:r>
      <w:r w:rsidRPr="000F4C81">
        <w:rPr>
          <w:b/>
          <w:sz w:val="28"/>
          <w:szCs w:val="28"/>
        </w:rPr>
        <w:t xml:space="preserve"> </w:t>
      </w:r>
      <w:proofErr w:type="spellStart"/>
      <w:r w:rsidRPr="000F4C81">
        <w:rPr>
          <w:b/>
          <w:sz w:val="28"/>
          <w:szCs w:val="28"/>
        </w:rPr>
        <w:t>regist</w:t>
      </w:r>
      <w:r>
        <w:rPr>
          <w:b/>
          <w:sz w:val="28"/>
          <w:szCs w:val="28"/>
        </w:rPr>
        <w:t>ra</w:t>
      </w:r>
      <w:r w:rsidRPr="000F4C81">
        <w:rPr>
          <w:b/>
          <w:sz w:val="28"/>
          <w:szCs w:val="28"/>
        </w:rPr>
        <w:t>ntem</w:t>
      </w:r>
      <w:proofErr w:type="spell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69"/>
        <w:gridCol w:w="2127"/>
        <w:gridCol w:w="2092"/>
      </w:tblGrid>
      <w:tr w:rsidR="00B11782" w:rsidTr="005D20CC">
        <w:trPr>
          <w:trHeight w:val="1186"/>
        </w:trPr>
        <w:tc>
          <w:tcPr>
            <w:tcW w:w="3874" w:type="pct"/>
            <w:gridSpan w:val="2"/>
          </w:tcPr>
          <w:p w:rsidR="00B11782" w:rsidRPr="000F4C81" w:rsidRDefault="00B11782" w:rsidP="000F4C81">
            <w:r w:rsidRPr="000F4C81">
              <w:t>Název</w:t>
            </w:r>
            <w:r>
              <w:t xml:space="preserve"> nebo obchodní firma právnické osoby nebo jméno a příjmení fyzické osoby:</w:t>
            </w:r>
          </w:p>
        </w:tc>
        <w:tc>
          <w:tcPr>
            <w:tcW w:w="1126" w:type="pct"/>
          </w:tcPr>
          <w:p w:rsidR="00B11782" w:rsidRPr="000F4C81" w:rsidRDefault="00B11782" w:rsidP="000F4C81">
            <w:r>
              <w:t>Identifikační číslo:</w:t>
            </w:r>
          </w:p>
        </w:tc>
      </w:tr>
      <w:tr w:rsidR="006B577A" w:rsidTr="005D20CC">
        <w:trPr>
          <w:trHeight w:val="1118"/>
        </w:trPr>
        <w:tc>
          <w:tcPr>
            <w:tcW w:w="2729" w:type="pct"/>
          </w:tcPr>
          <w:p w:rsidR="006B577A" w:rsidRDefault="006B577A" w:rsidP="000F4C81">
            <w:pPr>
              <w:rPr>
                <w:b/>
                <w:sz w:val="28"/>
                <w:szCs w:val="28"/>
              </w:rPr>
            </w:pPr>
            <w:r w:rsidRPr="000F4C81">
              <w:t>Adresa trvalého pobytu fyzické osoby nebo sídla právnické firmy</w:t>
            </w:r>
            <w:r>
              <w:t>:</w:t>
            </w:r>
          </w:p>
        </w:tc>
        <w:tc>
          <w:tcPr>
            <w:tcW w:w="1145" w:type="pct"/>
          </w:tcPr>
          <w:p w:rsidR="006B577A" w:rsidRPr="006B577A" w:rsidRDefault="00A900C5" w:rsidP="000F4C81">
            <w:r>
              <w:t xml:space="preserve">E-mail </w:t>
            </w:r>
            <w:r w:rsidR="002B7BB6">
              <w:t>:</w:t>
            </w:r>
          </w:p>
        </w:tc>
        <w:tc>
          <w:tcPr>
            <w:tcW w:w="1126" w:type="pct"/>
          </w:tcPr>
          <w:p w:rsidR="006B577A" w:rsidRPr="006B577A" w:rsidRDefault="00A900C5" w:rsidP="000F4C81">
            <w:r>
              <w:t>Telefonní číslo:</w:t>
            </w:r>
          </w:p>
        </w:tc>
      </w:tr>
      <w:tr w:rsidR="00002608" w:rsidTr="005D20CC">
        <w:trPr>
          <w:trHeight w:val="1028"/>
        </w:trPr>
        <w:tc>
          <w:tcPr>
            <w:tcW w:w="5000" w:type="pct"/>
            <w:gridSpan w:val="3"/>
          </w:tcPr>
          <w:p w:rsidR="00002608" w:rsidRPr="000F4C81" w:rsidRDefault="00FC121E" w:rsidP="000F4C81">
            <w:r>
              <w:t>A</w:t>
            </w:r>
            <w:r w:rsidR="00002608">
              <w:t>dresa pracoviště, kde je zdroj umístěn:</w:t>
            </w:r>
          </w:p>
        </w:tc>
      </w:tr>
    </w:tbl>
    <w:p w:rsidR="005D20CC" w:rsidRDefault="005D20CC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7F13B4" w:rsidTr="007F13B4">
        <w:trPr>
          <w:trHeight w:val="825"/>
        </w:trPr>
        <w:tc>
          <w:tcPr>
            <w:tcW w:w="1667" w:type="pct"/>
          </w:tcPr>
          <w:p w:rsidR="007F13B4" w:rsidRDefault="007F13B4" w:rsidP="007F13B4">
            <w:pPr>
              <w:rPr>
                <w:b/>
                <w:sz w:val="28"/>
                <w:szCs w:val="28"/>
              </w:rPr>
            </w:pPr>
            <w:r w:rsidRPr="000F4C81">
              <w:t>Název typu</w:t>
            </w:r>
            <w:r>
              <w:t>:</w:t>
            </w:r>
          </w:p>
        </w:tc>
        <w:tc>
          <w:tcPr>
            <w:tcW w:w="1667" w:type="pct"/>
          </w:tcPr>
          <w:p w:rsidR="007F13B4" w:rsidRDefault="007F13B4" w:rsidP="007F13B4">
            <w:pPr>
              <w:rPr>
                <w:b/>
                <w:sz w:val="28"/>
                <w:szCs w:val="28"/>
              </w:rPr>
            </w:pPr>
            <w:r>
              <w:t xml:space="preserve">Výrobní číslo: </w:t>
            </w:r>
          </w:p>
        </w:tc>
        <w:tc>
          <w:tcPr>
            <w:tcW w:w="1667" w:type="pct"/>
          </w:tcPr>
          <w:p w:rsidR="007F13B4" w:rsidRPr="007F13B4" w:rsidRDefault="007F13B4" w:rsidP="008E4CFC">
            <w:r w:rsidRPr="007F13B4">
              <w:t>Rok výroby:</w:t>
            </w:r>
          </w:p>
        </w:tc>
      </w:tr>
      <w:tr w:rsidR="00A900C5" w:rsidTr="005D20CC">
        <w:trPr>
          <w:trHeight w:val="1883"/>
        </w:trPr>
        <w:tc>
          <w:tcPr>
            <w:tcW w:w="1667" w:type="pct"/>
          </w:tcPr>
          <w:p w:rsidR="00A900C5" w:rsidRDefault="007F13B4" w:rsidP="000F4C81">
            <w:r>
              <w:t xml:space="preserve">Technická úprava: </w:t>
            </w:r>
          </w:p>
          <w:p w:rsidR="00D10E74" w:rsidRDefault="00D10E74" w:rsidP="000F4C81"/>
          <w:p w:rsidR="00A900C5" w:rsidRDefault="00A900C5" w:rsidP="000F4C81">
            <w:r>
              <w:t xml:space="preserve">□ </w:t>
            </w:r>
            <w:r w:rsidR="007F13B4">
              <w:t xml:space="preserve"> zubní </w:t>
            </w:r>
            <w:proofErr w:type="spellStart"/>
            <w:r>
              <w:t>intraorální</w:t>
            </w:r>
            <w:proofErr w:type="spellEnd"/>
            <w:r>
              <w:t xml:space="preserve">   </w:t>
            </w:r>
          </w:p>
          <w:p w:rsidR="00A900C5" w:rsidRDefault="00A900C5" w:rsidP="000F4C81">
            <w:r>
              <w:t xml:space="preserve">  </w:t>
            </w:r>
          </w:p>
          <w:p w:rsidR="00A900C5" w:rsidRDefault="00A900C5" w:rsidP="00A900C5">
            <w:r>
              <w:t xml:space="preserve">□ </w:t>
            </w:r>
            <w:r w:rsidR="007F13B4">
              <w:t xml:space="preserve"> zubní </w:t>
            </w:r>
            <w:r>
              <w:t xml:space="preserve">panoramatický      </w:t>
            </w:r>
          </w:p>
          <w:p w:rsidR="00A900C5" w:rsidRDefault="00A900C5" w:rsidP="00A900C5"/>
          <w:p w:rsidR="00A900C5" w:rsidRDefault="000432CB" w:rsidP="00A900C5">
            <w:r>
              <w:t>□  zubní CT</w:t>
            </w:r>
            <w:r w:rsidR="00A900C5">
              <w:t xml:space="preserve">       </w:t>
            </w:r>
          </w:p>
        </w:tc>
        <w:tc>
          <w:tcPr>
            <w:tcW w:w="1667" w:type="pct"/>
          </w:tcPr>
          <w:p w:rsidR="00A900C5" w:rsidRDefault="00A900C5" w:rsidP="000F4C81"/>
          <w:p w:rsidR="007F13B4" w:rsidRDefault="007F13B4" w:rsidP="000F4C81"/>
          <w:p w:rsidR="008461F4" w:rsidRDefault="00A900C5" w:rsidP="000F4C81">
            <w:r>
              <w:t xml:space="preserve">□ veterinární </w:t>
            </w:r>
            <w:r w:rsidR="007F13B4">
              <w:t xml:space="preserve">skiagrafické </w:t>
            </w:r>
          </w:p>
          <w:p w:rsidR="008461F4" w:rsidRDefault="008461F4" w:rsidP="000F4C81"/>
          <w:p w:rsidR="00A900C5" w:rsidRDefault="008461F4" w:rsidP="000F4C81">
            <w:r>
              <w:t xml:space="preserve">□ veterinární </w:t>
            </w:r>
            <w:r w:rsidR="007F13B4">
              <w:t>skiaskopické zařízení</w:t>
            </w:r>
          </w:p>
          <w:p w:rsidR="007F13B4" w:rsidRDefault="00A900C5" w:rsidP="000F4C81">
            <w:r>
              <w:t xml:space="preserve"> </w:t>
            </w:r>
          </w:p>
          <w:p w:rsidR="00A900C5" w:rsidRDefault="00A900C5" w:rsidP="000F4C81">
            <w:r>
              <w:t>□</w:t>
            </w:r>
            <w:r w:rsidR="005D20CC">
              <w:t xml:space="preserve"> veterinární CT</w:t>
            </w:r>
          </w:p>
          <w:p w:rsidR="005D20CC" w:rsidRDefault="005D20CC" w:rsidP="000F4C81"/>
        </w:tc>
        <w:tc>
          <w:tcPr>
            <w:tcW w:w="1666" w:type="pct"/>
          </w:tcPr>
          <w:p w:rsidR="00A900C5" w:rsidRDefault="00A900C5" w:rsidP="000F4C81"/>
          <w:p w:rsidR="00CD3ACF" w:rsidRDefault="00CD3ACF" w:rsidP="000F4C81"/>
          <w:p w:rsidR="00A900C5" w:rsidRPr="005D20CC" w:rsidRDefault="005D20CC" w:rsidP="000F4C81">
            <w:r w:rsidRPr="005D20CC">
              <w:t>□ kostní denzitometr</w:t>
            </w:r>
          </w:p>
        </w:tc>
      </w:tr>
      <w:tr w:rsidR="00054382" w:rsidTr="008E4CFC">
        <w:trPr>
          <w:trHeight w:val="1875"/>
        </w:trPr>
        <w:tc>
          <w:tcPr>
            <w:tcW w:w="5000" w:type="pct"/>
            <w:gridSpan w:val="3"/>
          </w:tcPr>
          <w:p w:rsidR="00054382" w:rsidRDefault="00054382" w:rsidP="000F4C81">
            <w:r w:rsidRPr="00054382">
              <w:t>Stav</w:t>
            </w:r>
            <w:r w:rsidR="00FC121E">
              <w:t xml:space="preserve"> generátoru záření</w:t>
            </w:r>
            <w:r>
              <w:t>:</w:t>
            </w:r>
          </w:p>
          <w:p w:rsidR="00D10E74" w:rsidRDefault="00D10E74" w:rsidP="000F4C81"/>
          <w:p w:rsidR="006B577A" w:rsidRDefault="00002608" w:rsidP="000F4C81">
            <w:r>
              <w:t xml:space="preserve">□ nově instalovaný           </w:t>
            </w:r>
          </w:p>
          <w:p w:rsidR="002B7BB6" w:rsidRDefault="002B7BB6" w:rsidP="000F4C81"/>
          <w:p w:rsidR="002B7BB6" w:rsidRDefault="006B577A" w:rsidP="000F4C81">
            <w:r>
              <w:t xml:space="preserve">□ stávající      </w:t>
            </w:r>
          </w:p>
          <w:p w:rsidR="006B577A" w:rsidRDefault="006B577A" w:rsidP="000F4C81">
            <w:r>
              <w:t xml:space="preserve">                  </w:t>
            </w:r>
          </w:p>
          <w:p w:rsidR="008E4CFC" w:rsidRDefault="00002608" w:rsidP="000F4C81">
            <w:r>
              <w:t xml:space="preserve">□ předáno </w:t>
            </w:r>
            <w:r w:rsidR="006B577A">
              <w:t>jinému uživateli</w:t>
            </w:r>
            <w:r w:rsidR="008E4CFC">
              <w:t xml:space="preserve"> </w:t>
            </w:r>
            <w:r w:rsidR="00CD3ACF">
              <w:t>– datum a</w:t>
            </w:r>
            <w:r w:rsidR="008E4CFC">
              <w:t xml:space="preserve"> komu</w:t>
            </w:r>
            <w:r>
              <w:t xml:space="preserve">  </w:t>
            </w:r>
          </w:p>
          <w:p w:rsidR="002B7BB6" w:rsidRDefault="002B7BB6" w:rsidP="000F4C81"/>
          <w:p w:rsidR="00002608" w:rsidRDefault="00002608" w:rsidP="000F4C81">
            <w:r>
              <w:t>□ likvidace</w:t>
            </w:r>
            <w:r w:rsidR="008E4CFC">
              <w:t xml:space="preserve"> </w:t>
            </w:r>
            <w:r w:rsidR="00FC121E">
              <w:t>–</w:t>
            </w:r>
            <w:r w:rsidR="008E4CFC">
              <w:t xml:space="preserve"> </w:t>
            </w:r>
            <w:r w:rsidR="00CD3ACF">
              <w:t>datum</w:t>
            </w:r>
          </w:p>
          <w:p w:rsidR="00054382" w:rsidRDefault="00054382" w:rsidP="000F4C81">
            <w:pPr>
              <w:rPr>
                <w:b/>
                <w:sz w:val="28"/>
                <w:szCs w:val="28"/>
              </w:rPr>
            </w:pPr>
          </w:p>
        </w:tc>
      </w:tr>
      <w:tr w:rsidR="005D20CC" w:rsidTr="00FC121E">
        <w:trPr>
          <w:trHeight w:val="1526"/>
        </w:trPr>
        <w:tc>
          <w:tcPr>
            <w:tcW w:w="1667" w:type="pct"/>
          </w:tcPr>
          <w:p w:rsidR="005D20CC" w:rsidRDefault="00D10E74" w:rsidP="005D20CC">
            <w:pPr>
              <w:rPr>
                <w:b/>
                <w:sz w:val="28"/>
                <w:szCs w:val="28"/>
              </w:rPr>
            </w:pPr>
            <w:r>
              <w:t>Datum Přejímací zkoušky, popř. Z</w:t>
            </w:r>
            <w:r w:rsidR="005D20CC">
              <w:t>koušky dlouhodobé stability:</w:t>
            </w:r>
          </w:p>
        </w:tc>
        <w:tc>
          <w:tcPr>
            <w:tcW w:w="1667" w:type="pct"/>
          </w:tcPr>
          <w:p w:rsidR="005D20CC" w:rsidRDefault="005D20CC" w:rsidP="005D20CC">
            <w:pPr>
              <w:rPr>
                <w:b/>
                <w:sz w:val="28"/>
                <w:szCs w:val="28"/>
              </w:rPr>
            </w:pPr>
            <w:r w:rsidRPr="005D20CC">
              <w:t xml:space="preserve">Číslo protokolu </w:t>
            </w:r>
            <w:r>
              <w:t>P</w:t>
            </w:r>
            <w:r w:rsidR="00D10E74">
              <w:t>řejímací zkoušky, popř. Z</w:t>
            </w:r>
            <w:r w:rsidR="00FC121E">
              <w:t>koušky dlouhodobé stability</w:t>
            </w:r>
            <w:r>
              <w:t>:</w:t>
            </w:r>
          </w:p>
        </w:tc>
        <w:tc>
          <w:tcPr>
            <w:tcW w:w="1666" w:type="pct"/>
          </w:tcPr>
          <w:p w:rsidR="005D20CC" w:rsidRPr="005D20CC" w:rsidRDefault="005D20CC" w:rsidP="000F4C81">
            <w:r>
              <w:t>Firma, která zkoušku vykonala:</w:t>
            </w:r>
          </w:p>
        </w:tc>
      </w:tr>
    </w:tbl>
    <w:p w:rsidR="000F4C81" w:rsidRDefault="000F4C81" w:rsidP="000F4C81">
      <w:pPr>
        <w:ind w:firstLine="708"/>
        <w:rPr>
          <w:b/>
          <w:sz w:val="28"/>
          <w:szCs w:val="28"/>
        </w:rPr>
      </w:pPr>
    </w:p>
    <w:p w:rsidR="00FC121E" w:rsidRPr="00FC121E" w:rsidRDefault="00FC121E" w:rsidP="00FC121E">
      <w:pPr>
        <w:ind w:left="5664" w:firstLine="708"/>
      </w:pPr>
      <w:r w:rsidRPr="00FC121E">
        <w:t>Datum a podpis:</w:t>
      </w:r>
    </w:p>
    <w:p w:rsidR="005D20CC" w:rsidRPr="005D20CC" w:rsidRDefault="005D20CC" w:rsidP="000F4C81">
      <w:pPr>
        <w:ind w:firstLine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D20CC" w:rsidRPr="005D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1"/>
    <w:rsid w:val="00002608"/>
    <w:rsid w:val="000432CB"/>
    <w:rsid w:val="00054382"/>
    <w:rsid w:val="000F4C81"/>
    <w:rsid w:val="002046EA"/>
    <w:rsid w:val="002B7BB6"/>
    <w:rsid w:val="0058536E"/>
    <w:rsid w:val="005D20CC"/>
    <w:rsid w:val="006B577A"/>
    <w:rsid w:val="0073055D"/>
    <w:rsid w:val="007F13B4"/>
    <w:rsid w:val="008120C7"/>
    <w:rsid w:val="00840DF7"/>
    <w:rsid w:val="008461F4"/>
    <w:rsid w:val="008E4CFC"/>
    <w:rsid w:val="00A900C5"/>
    <w:rsid w:val="00B11782"/>
    <w:rsid w:val="00CD3ACF"/>
    <w:rsid w:val="00D10E74"/>
    <w:rsid w:val="00F86D22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D95D-2F73-428C-B3CE-DF586CE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cp:lastPrinted>2016-05-13T07:52:00Z</cp:lastPrinted>
  <dcterms:created xsi:type="dcterms:W3CDTF">2017-01-03T10:22:00Z</dcterms:created>
  <dcterms:modified xsi:type="dcterms:W3CDTF">2017-01-03T10:22:00Z</dcterms:modified>
</cp:coreProperties>
</file>