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8C56E3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8A272B" w:rsidRDefault="00FF6524" w:rsidP="00FF6524">
      <w:pPr>
        <w:jc w:val="center"/>
        <w:rPr>
          <w:b/>
          <w:bCs/>
          <w:color w:val="0070C0"/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</w:t>
      </w:r>
      <w:r w:rsidR="008A272B">
        <w:rPr>
          <w:b/>
          <w:bCs/>
          <w:color w:val="0070C0"/>
          <w:sz w:val="24"/>
          <w:szCs w:val="24"/>
        </w:rPr>
        <w:t>:</w:t>
      </w:r>
      <w:r w:rsidRPr="002D10B4">
        <w:rPr>
          <w:b/>
          <w:bCs/>
          <w:color w:val="0070C0"/>
          <w:sz w:val="24"/>
          <w:szCs w:val="24"/>
        </w:rPr>
        <w:t xml:space="preserve"> </w:t>
      </w:r>
    </w:p>
    <w:p w:rsidR="008A272B" w:rsidRDefault="008A272B" w:rsidP="00FF6524">
      <w:pPr>
        <w:jc w:val="center"/>
        <w:rPr>
          <w:b/>
          <w:bCs/>
          <w:color w:val="0070C0"/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STANOVOVÁNÍ OSOBNÍCH DÁVEK PRACOVNÍKŮ NA PRACOVIŠTI S MOŽNOSTÍ ZVÝŠENÉHO OZÁŘENÍ Z PŘÍRODNÍHO ZDROJE ZÁŘENÍ A NA PRACOVIŠTÍCH S MOŽNÝM ZVÝŠENÝM OZÁŘ</w:t>
      </w:r>
      <w:r w:rsidR="00C9232D">
        <w:rPr>
          <w:b/>
          <w:bCs/>
          <w:color w:val="0070C0"/>
          <w:sz w:val="24"/>
          <w:szCs w:val="24"/>
        </w:rPr>
        <w:t>E</w:t>
      </w:r>
      <w:r w:rsidRPr="008A272B">
        <w:rPr>
          <w:b/>
          <w:bCs/>
          <w:color w:val="0070C0"/>
          <w:sz w:val="24"/>
          <w:szCs w:val="24"/>
        </w:rPr>
        <w:t>NÍM OD RADONU</w:t>
      </w:r>
    </w:p>
    <w:p w:rsidR="000846D4" w:rsidRDefault="000846D4" w:rsidP="00FF652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</w:t>
      </w:r>
    </w:p>
    <w:p w:rsidR="00FF6524" w:rsidRPr="002D10B4" w:rsidRDefault="008A272B" w:rsidP="00FF6524">
      <w:pPr>
        <w:jc w:val="center"/>
        <w:rPr>
          <w:sz w:val="24"/>
          <w:szCs w:val="24"/>
        </w:rPr>
      </w:pPr>
      <w:r w:rsidRPr="008A272B">
        <w:rPr>
          <w:b/>
          <w:bCs/>
          <w:color w:val="0070C0"/>
          <w:sz w:val="24"/>
          <w:szCs w:val="24"/>
        </w:rPr>
        <w:t>MĚŘENÍ A HODNOCENÍ OBSAHU RADIONUKLIDŮ V LÁTCE UVOLŇOVANÉ Z PRACOVIŠTĚ S MOŽNOSTÍ ZVÝŠENÉHO OZÁŘENÍ Z PŘÍRODNÍHO ZDROJE ZÁŘENÍ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BB21A5" w:rsidRPr="00BB21A5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Kurz je určen pro odborníky, kteří budou žádat o udělení oprávnění k vykonávání činností zvláště důležitý</w:t>
      </w:r>
      <w:r w:rsidR="008A272B">
        <w:rPr>
          <w:sz w:val="24"/>
          <w:szCs w:val="24"/>
        </w:rPr>
        <w:t xml:space="preserve">ch z hlediska radiační ochrany, </w:t>
      </w:r>
      <w:r w:rsidRPr="002D10B4">
        <w:rPr>
          <w:sz w:val="24"/>
          <w:szCs w:val="24"/>
        </w:rPr>
        <w:t xml:space="preserve">kterými jsou řízení vykonávání  služeb významných z hlediska radiační ochrany </w:t>
      </w:r>
      <w:r w:rsidR="008A272B">
        <w:rPr>
          <w:sz w:val="24"/>
          <w:szCs w:val="24"/>
        </w:rPr>
        <w:t>podle § 9 odst. 2 písm. h) body 2</w:t>
      </w:r>
      <w:r w:rsidR="000846D4">
        <w:rPr>
          <w:sz w:val="24"/>
          <w:szCs w:val="24"/>
        </w:rPr>
        <w:t xml:space="preserve"> </w:t>
      </w:r>
      <w:r w:rsidR="008A272B">
        <w:rPr>
          <w:sz w:val="24"/>
          <w:szCs w:val="24"/>
        </w:rPr>
        <w:t xml:space="preserve">a </w:t>
      </w:r>
      <w:r w:rsidR="00BB21A5" w:rsidRPr="00BB21A5">
        <w:rPr>
          <w:sz w:val="24"/>
          <w:szCs w:val="24"/>
        </w:rPr>
        <w:t xml:space="preserve">7 </w:t>
      </w:r>
      <w:r w:rsidRPr="00BB21A5">
        <w:rPr>
          <w:sz w:val="24"/>
          <w:szCs w:val="24"/>
        </w:rPr>
        <w:t>zákona č. 263/2016 Sb.</w:t>
      </w:r>
      <w:r w:rsidR="00325ED6">
        <w:rPr>
          <w:sz w:val="24"/>
          <w:szCs w:val="24"/>
        </w:rPr>
        <w:t>,</w:t>
      </w:r>
      <w:r w:rsidRPr="00BB21A5">
        <w:rPr>
          <w:sz w:val="24"/>
          <w:szCs w:val="24"/>
        </w:rPr>
        <w:t xml:space="preserve"> atomový zákon,  a to </w:t>
      </w:r>
      <w:r w:rsidR="008A272B">
        <w:rPr>
          <w:sz w:val="24"/>
          <w:szCs w:val="24"/>
        </w:rPr>
        <w:t xml:space="preserve">stanovování osobních dávek pracovníků na pracovišti s možností zvýšeného ozáření z přírodního zdroje záření a na pracovištích s možným zvýšeným ozářním od radonu </w:t>
      </w:r>
      <w:r w:rsidR="006F012E" w:rsidRPr="00BB21A5">
        <w:rPr>
          <w:sz w:val="24"/>
          <w:szCs w:val="24"/>
        </w:rPr>
        <w:t xml:space="preserve">a měření a hodnocení </w:t>
      </w:r>
      <w:r w:rsidR="00BB21A5" w:rsidRPr="00BB21A5">
        <w:rPr>
          <w:sz w:val="24"/>
          <w:szCs w:val="24"/>
        </w:rPr>
        <w:t xml:space="preserve">obsahu radionuklidů v látce </w:t>
      </w:r>
      <w:r w:rsidR="006F012E" w:rsidRPr="00BB21A5">
        <w:rPr>
          <w:sz w:val="24"/>
          <w:szCs w:val="24"/>
        </w:rPr>
        <w:t>uvolňované z</w:t>
      </w:r>
      <w:r w:rsidR="00BB21A5" w:rsidRPr="00BB21A5">
        <w:rPr>
          <w:sz w:val="24"/>
          <w:szCs w:val="24"/>
        </w:rPr>
        <w:t> </w:t>
      </w:r>
      <w:r w:rsidR="006F012E" w:rsidRPr="00BB21A5">
        <w:rPr>
          <w:sz w:val="24"/>
          <w:szCs w:val="24"/>
        </w:rPr>
        <w:t>praco</w:t>
      </w:r>
      <w:r w:rsidR="00BB21A5" w:rsidRPr="00BB21A5">
        <w:rPr>
          <w:sz w:val="24"/>
          <w:szCs w:val="24"/>
        </w:rPr>
        <w:t>viště s možností zvýšeného ozáření z přírodního zdroje záření.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</w:t>
      </w:r>
      <w:r w:rsidR="00060A0B">
        <w:rPr>
          <w:sz w:val="24"/>
          <w:szCs w:val="24"/>
        </w:rPr>
        <w:t>losti (ZOZ)  před komisí SÚJB (</w:t>
      </w:r>
      <w:r w:rsidRPr="002D10B4">
        <w:rPr>
          <w:sz w:val="24"/>
          <w:szCs w:val="24"/>
        </w:rPr>
        <w:t>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Kurzy jsou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</w:t>
      </w:r>
      <w:r w:rsidR="000846D4">
        <w:rPr>
          <w:b/>
          <w:sz w:val="24"/>
        </w:rPr>
        <w:t xml:space="preserve">různých zaměření </w:t>
      </w:r>
      <w:r>
        <w:rPr>
          <w:b/>
          <w:sz w:val="24"/>
        </w:rPr>
        <w:t xml:space="preserve">zúčastní přednášek společně </w:t>
      </w:r>
      <w:r w:rsidRPr="002E2DA3">
        <w:rPr>
          <w:sz w:val="24"/>
        </w:rPr>
        <w:t>(</w:t>
      </w:r>
      <w:r w:rsidR="00BB21A5">
        <w:rPr>
          <w:sz w:val="24"/>
        </w:rPr>
        <w:t>zde</w:t>
      </w:r>
      <w:r w:rsidR="0052330B" w:rsidRPr="002E2DA3">
        <w:rPr>
          <w:sz w:val="24"/>
        </w:rPr>
        <w:t xml:space="preserve">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 w:rsidR="00BB21A5">
        <w:rPr>
          <w:b/>
          <w:sz w:val="24"/>
        </w:rPr>
        <w:t>jednotlivá zaměření</w:t>
      </w:r>
      <w:r>
        <w:rPr>
          <w:b/>
          <w:sz w:val="24"/>
        </w:rPr>
        <w:t xml:space="preserve"> jsou </w:t>
      </w:r>
      <w:r w:rsidR="00BB21A5">
        <w:rPr>
          <w:b/>
          <w:sz w:val="24"/>
        </w:rPr>
        <w:t xml:space="preserve">přednášena </w:t>
      </w:r>
      <w:r>
        <w:rPr>
          <w:b/>
          <w:sz w:val="24"/>
        </w:rPr>
        <w:t>samostatně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0846D4" w:rsidRDefault="00AC0A72" w:rsidP="004B0707">
      <w:pPr>
        <w:pStyle w:val="BodyTextIndent"/>
        <w:spacing w:line="276" w:lineRule="auto"/>
      </w:pPr>
      <w:r w:rsidRPr="000846D4">
        <w:rPr>
          <w:b/>
        </w:rPr>
        <w:t>Účastníci kurzu obdrží při registraci tištěné studijní materiály.</w:t>
      </w:r>
      <w:r>
        <w:t xml:space="preserve"> </w:t>
      </w:r>
    </w:p>
    <w:p w:rsidR="000846D4" w:rsidRDefault="000846D4" w:rsidP="004B0707">
      <w:pPr>
        <w:pStyle w:val="BodyTextIndent"/>
        <w:spacing w:line="276" w:lineRule="auto"/>
      </w:pPr>
    </w:p>
    <w:p w:rsidR="006C29EF" w:rsidRDefault="006C29EF" w:rsidP="004B0707">
      <w:pPr>
        <w:pStyle w:val="BodyTextIndent"/>
        <w:spacing w:line="276" w:lineRule="auto"/>
      </w:pPr>
      <w:r w:rsidRPr="000846D4">
        <w:rPr>
          <w:b/>
        </w:rPr>
        <w:t>Získané znalosti budo</w:t>
      </w:r>
      <w:r w:rsidR="00CB2D00" w:rsidRPr="000846D4">
        <w:rPr>
          <w:b/>
        </w:rPr>
        <w:t>u při</w:t>
      </w:r>
      <w:r w:rsidR="004B0707" w:rsidRPr="000846D4">
        <w:rPr>
          <w:b/>
        </w:rPr>
        <w:t> </w:t>
      </w:r>
      <w:r w:rsidR="00CB2D00" w:rsidRPr="000846D4">
        <w:rPr>
          <w:b/>
        </w:rPr>
        <w:t xml:space="preserve">ukončení kurzu prověřeny </w:t>
      </w:r>
      <w:r w:rsidRPr="000846D4">
        <w:rPr>
          <w:b/>
        </w:rPr>
        <w:t>testem</w:t>
      </w:r>
      <w:r w:rsidR="00455A15" w:rsidRPr="000846D4">
        <w:rPr>
          <w:b/>
        </w:rPr>
        <w:t>.</w:t>
      </w:r>
      <w:r w:rsidR="00455A15">
        <w:t xml:space="preserve"> </w:t>
      </w:r>
      <w:r w:rsidR="00B028D1">
        <w:t>Osvědčení o absolvování kurzu bude vydáno na základě</w:t>
      </w:r>
      <w:r w:rsidR="00455A15">
        <w:t xml:space="preserve"> úspěšné</w:t>
      </w:r>
      <w:r w:rsidR="00B028D1">
        <w:t>ho</w:t>
      </w:r>
      <w:r w:rsidR="00455A15">
        <w:t xml:space="preserve"> absolvování </w:t>
      </w:r>
      <w:r w:rsidR="00B028D1">
        <w:t>testu.</w:t>
      </w:r>
    </w:p>
    <w:p w:rsidR="006C29EF" w:rsidRDefault="006C29EF" w:rsidP="006C29EF">
      <w:pPr>
        <w:jc w:val="both"/>
        <w:rPr>
          <w:b/>
          <w:sz w:val="24"/>
        </w:rPr>
      </w:pPr>
    </w:p>
    <w:p w:rsidR="000846D4" w:rsidRPr="00CC5062" w:rsidRDefault="000846D4" w:rsidP="00240A39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 w:rsidR="00240A39"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8C56E3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5D7B7A">
        <w:rPr>
          <w:b/>
          <w:color w:val="0070C0"/>
          <w:sz w:val="28"/>
          <w:szCs w:val="28"/>
        </w:rPr>
        <w:t>1</w:t>
      </w:r>
      <w:r w:rsidRPr="00030DC4">
        <w:rPr>
          <w:b/>
          <w:color w:val="0070C0"/>
          <w:sz w:val="28"/>
          <w:szCs w:val="28"/>
        </w:rPr>
        <w:t xml:space="preserve">. - </w:t>
      </w:r>
      <w:r w:rsidR="005D7B7A">
        <w:rPr>
          <w:b/>
          <w:color w:val="0070C0"/>
          <w:sz w:val="28"/>
          <w:szCs w:val="28"/>
        </w:rPr>
        <w:t>3</w:t>
      </w:r>
      <w:r w:rsidRPr="00030DC4">
        <w:rPr>
          <w:b/>
          <w:color w:val="0070C0"/>
          <w:sz w:val="28"/>
          <w:szCs w:val="28"/>
        </w:rPr>
        <w:t xml:space="preserve">. </w:t>
      </w:r>
      <w:r w:rsidR="005D7B7A">
        <w:rPr>
          <w:b/>
          <w:color w:val="0070C0"/>
          <w:sz w:val="28"/>
          <w:szCs w:val="28"/>
        </w:rPr>
        <w:t>10</w:t>
      </w:r>
      <w:r w:rsidRPr="00030DC4">
        <w:rPr>
          <w:b/>
          <w:color w:val="0070C0"/>
          <w:sz w:val="28"/>
          <w:szCs w:val="28"/>
        </w:rPr>
        <w:t>. 201</w:t>
      </w:r>
      <w:r w:rsidR="00882B3C">
        <w:rPr>
          <w:b/>
          <w:color w:val="0070C0"/>
          <w:sz w:val="28"/>
          <w:szCs w:val="28"/>
        </w:rPr>
        <w:t>9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Heading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Body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413F47">
        <w:rPr>
          <w:sz w:val="24"/>
          <w:szCs w:val="24"/>
        </w:rPr>
        <w:t>5</w:t>
      </w:r>
      <w:r w:rsidR="00240A39">
        <w:rPr>
          <w:sz w:val="24"/>
          <w:szCs w:val="24"/>
        </w:rPr>
        <w:t xml:space="preserve"> 4</w:t>
      </w:r>
      <w:r w:rsidRPr="00CC5062">
        <w:rPr>
          <w:sz w:val="24"/>
          <w:szCs w:val="24"/>
        </w:rPr>
        <w:t>00,-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="00EC48B9">
        <w:rPr>
          <w:b/>
          <w:sz w:val="24"/>
          <w:szCs w:val="24"/>
        </w:rPr>
        <w:t xml:space="preserve"> (po dohodě s organizátory)</w:t>
      </w:r>
      <w:r w:rsidR="00240A39">
        <w:rPr>
          <w:sz w:val="24"/>
          <w:szCs w:val="24"/>
        </w:rPr>
        <w:t>: 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D652F5" w:rsidRDefault="00B006D5" w:rsidP="004B0707">
      <w:pPr>
        <w:pStyle w:val="Heading1"/>
        <w:spacing w:line="276" w:lineRule="auto"/>
        <w:rPr>
          <w:b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8C56E3" w:rsidRPr="008C56E3">
        <w:rPr>
          <w:rFonts w:ascii="Calibri" w:hAnsi="Calibri" w:cs="Calibri"/>
          <w:b/>
        </w:rPr>
        <w:t>8201911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B21A5">
        <w:rPr>
          <w:sz w:val="24"/>
          <w:szCs w:val="24"/>
        </w:rPr>
        <w:t xml:space="preserve">DAIZ „Kurz </w:t>
      </w:r>
      <w:r w:rsidR="005D7B7A">
        <w:rPr>
          <w:sz w:val="24"/>
          <w:szCs w:val="24"/>
        </w:rPr>
        <w:t>říjen</w:t>
      </w:r>
      <w:r w:rsidR="00BB21A5">
        <w:rPr>
          <w:sz w:val="24"/>
          <w:szCs w:val="24"/>
        </w:rPr>
        <w:t xml:space="preserve"> 201</w:t>
      </w:r>
      <w:r w:rsidR="00882B3C">
        <w:rPr>
          <w:sz w:val="24"/>
          <w:szCs w:val="24"/>
        </w:rPr>
        <w:t>9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Pr="00882B3C" w:rsidRDefault="00882B3C" w:rsidP="00030DC4">
      <w:pPr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kurzyRO</w:t>
      </w:r>
      <w:r>
        <w:rPr>
          <w:sz w:val="24"/>
          <w:szCs w:val="24"/>
          <w:shd w:val="clear" w:color="auto" w:fill="FFFFFF"/>
          <w:lang w:val="en-US"/>
        </w:rPr>
        <w:t>@</w:t>
      </w:r>
      <w:r>
        <w:rPr>
          <w:sz w:val="24"/>
          <w:szCs w:val="24"/>
          <w:shd w:val="clear" w:color="auto" w:fill="FFFFFF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D652F5">
        <w:rPr>
          <w:sz w:val="24"/>
          <w:szCs w:val="24"/>
        </w:rPr>
        <w:t>lépe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C922BE" w:rsidRPr="00C922BE">
        <w:rPr>
          <w:b/>
          <w:color w:val="FF0000"/>
          <w:sz w:val="24"/>
          <w:szCs w:val="24"/>
        </w:rPr>
        <w:t>2</w:t>
      </w:r>
      <w:r w:rsidR="005D7B7A">
        <w:rPr>
          <w:b/>
          <w:color w:val="FF0000"/>
          <w:sz w:val="24"/>
          <w:szCs w:val="24"/>
        </w:rPr>
        <w:t>5</w:t>
      </w:r>
      <w:r w:rsidR="00C922BE" w:rsidRPr="00C922BE">
        <w:rPr>
          <w:b/>
          <w:color w:val="FF0000"/>
          <w:sz w:val="24"/>
          <w:szCs w:val="24"/>
        </w:rPr>
        <w:t xml:space="preserve">. </w:t>
      </w:r>
      <w:r w:rsidR="005D7B7A">
        <w:rPr>
          <w:b/>
          <w:color w:val="FF0000"/>
          <w:sz w:val="24"/>
          <w:szCs w:val="24"/>
        </w:rPr>
        <w:t>9</w:t>
      </w:r>
      <w:r w:rsidR="004A44F0" w:rsidRPr="00C922BE">
        <w:rPr>
          <w:b/>
          <w:color w:val="FF0000"/>
          <w:sz w:val="24"/>
          <w:szCs w:val="24"/>
        </w:rPr>
        <w:t>. 201</w:t>
      </w:r>
      <w:r w:rsidR="00882B3C">
        <w:rPr>
          <w:b/>
          <w:color w:val="FF0000"/>
          <w:sz w:val="24"/>
          <w:szCs w:val="24"/>
        </w:rPr>
        <w:t>9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="0018403A">
        <w:rPr>
          <w:sz w:val="24"/>
          <w:szCs w:val="24"/>
        </w:rPr>
        <w:t>4</w:t>
      </w:r>
      <w:r w:rsidRPr="00CC5062">
        <w:rPr>
          <w:sz w:val="24"/>
          <w:szCs w:val="24"/>
        </w:rPr>
        <w:t>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0846D4" w:rsidP="00B006D5">
      <w:pPr>
        <w:rPr>
          <w:sz w:val="24"/>
        </w:rPr>
      </w:pPr>
      <w:r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44"/>
        <w:gridCol w:w="846"/>
        <w:gridCol w:w="915"/>
        <w:gridCol w:w="697"/>
        <w:gridCol w:w="301"/>
        <w:gridCol w:w="1675"/>
        <w:gridCol w:w="379"/>
        <w:gridCol w:w="215"/>
        <w:gridCol w:w="736"/>
        <w:gridCol w:w="2970"/>
      </w:tblGrid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B028D1" w:rsidRDefault="0049354C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8C56E3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Body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49354C" w:rsidRPr="00050A2A" w:rsidRDefault="0049354C" w:rsidP="00B54588">
            <w:pPr>
              <w:pStyle w:val="BodyText3"/>
              <w:spacing w:before="240"/>
              <w:jc w:val="left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 xml:space="preserve">urz odborné přípravy pro činnosti zvláště důležité z hlediska radiační ochrany - </w:t>
            </w:r>
            <w:r w:rsidR="000846D4" w:rsidRPr="000846D4">
              <w:rPr>
                <w:sz w:val="24"/>
                <w:szCs w:val="24"/>
              </w:rPr>
              <w:t>stanovování osobních dávek pracovníků na pracovišti s možností zvýšeného ozáření z přírodního zdroje záření a na pracovištích s možným zvýšeným ozářním od radonu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a</w:t>
            </w:r>
            <w:r w:rsidR="000846D4">
              <w:rPr>
                <w:sz w:val="24"/>
                <w:szCs w:val="24"/>
              </w:rPr>
              <w:t xml:space="preserve"> </w:t>
            </w:r>
            <w:r w:rsidR="000846D4" w:rsidRPr="000846D4">
              <w:rPr>
                <w:sz w:val="24"/>
                <w:szCs w:val="24"/>
              </w:rPr>
              <w:t>měření a hodnocení obsahu radionuklidů v látce uvolňované z pracoviště s možností zvýšeného ozáření z přírodního zdroje záření</w:t>
            </w:r>
            <w:r w:rsidR="000846D4" w:rsidRPr="00EA0859">
              <w:rPr>
                <w:sz w:val="24"/>
                <w:szCs w:val="24"/>
              </w:rPr>
              <w:t>.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9.25pt;height:17.85pt" o:ole="">
                  <v:imagedata r:id="rId9" o:title=""/>
                </v:shape>
                <w:control r:id="rId10" w:name="TextBox6" w:shapeid="_x0000_i1056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58" type="#_x0000_t75" style="width:183.15pt;height:17.85pt" o:ole="">
                  <v:imagedata r:id="rId11" o:title=""/>
                </v:shape>
                <w:control r:id="rId12" w:name="TextBox8" w:shapeid="_x0000_i1058"/>
              </w:object>
            </w:r>
          </w:p>
        </w:tc>
      </w:tr>
      <w:tr w:rsidR="00006CD8" w:rsidRPr="00050A2A" w:rsidTr="00540F29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0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0" type="#_x0000_t75" style="width:119.25pt;height:17.85pt" o:ole="">
                  <v:imagedata r:id="rId9" o:title=""/>
                </v:shape>
                <w:control r:id="rId13" w:name="TextBox7" w:shapeid="_x0000_i1060"/>
              </w:object>
            </w:r>
          </w:p>
        </w:tc>
        <w:tc>
          <w:tcPr>
            <w:tcW w:w="2355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21" w:type="dxa"/>
            <w:gridSpan w:val="3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2" type="#_x0000_t75" style="width:183.15pt;height:17.85pt" o:ole="">
                  <v:imagedata r:id="rId11" o:title=""/>
                </v:shape>
                <w:control r:id="rId14" w:name="TextBox9" w:shapeid="_x0000_i1062"/>
              </w:object>
            </w:r>
          </w:p>
        </w:tc>
      </w:tr>
      <w:tr w:rsidR="000A2AFB" w:rsidRPr="00050A2A" w:rsidTr="00540F29">
        <w:trPr>
          <w:trHeight w:val="840"/>
        </w:trPr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4" type="#_x0000_t75" style="width:303pt;height:17.85pt" o:ole="">
                  <v:imagedata r:id="rId15" o:title=""/>
                </v:shape>
                <w:control r:id="rId16" w:name="TextBox10" w:shapeid="_x0000_i1064"/>
              </w:object>
            </w:r>
          </w:p>
        </w:tc>
      </w:tr>
      <w:tr w:rsidR="000A2AFB" w:rsidRPr="00050A2A" w:rsidTr="00540F29">
        <w:tc>
          <w:tcPr>
            <w:tcW w:w="2881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973" w:type="dxa"/>
            <w:gridSpan w:val="7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6" type="#_x0000_t75" style="width:303pt;height:17.85pt" o:ole="">
                  <v:imagedata r:id="rId15" o:title=""/>
                </v:shape>
                <w:control r:id="rId17" w:name="TextBox11" w:shapeid="_x0000_i1066"/>
              </w:objec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</w:t>
            </w:r>
            <w:r w:rsidR="00EA0859">
              <w:rPr>
                <w:sz w:val="24"/>
              </w:rPr>
              <w:t xml:space="preserve"> (</w:t>
            </w:r>
            <w:r w:rsidR="00EA0859" w:rsidRPr="00050A2A">
              <w:rPr>
                <w:b w:val="0"/>
                <w:sz w:val="24"/>
              </w:rPr>
              <w:t>pro vystavení daňového dokladu a potvrzení o absolvování kurzu</w:t>
            </w:r>
            <w:r w:rsidR="00EA0859">
              <w:rPr>
                <w:b w:val="0"/>
                <w:sz w:val="24"/>
              </w:rPr>
              <w:t>)</w:t>
            </w:r>
            <w:r w:rsidRPr="00050A2A">
              <w:rPr>
                <w:sz w:val="24"/>
              </w:rPr>
              <w:t>:</w:t>
            </w:r>
          </w:p>
        </w:tc>
      </w:tr>
      <w:tr w:rsidR="006C2DA5" w:rsidRPr="00050A2A" w:rsidTr="00540F29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Pr="00050A2A" w:rsidRDefault="00AC0EE4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8" type="#_x0000_t75" style="width:447.55pt;height:44.95pt" o:ole="">
                  <v:imagedata r:id="rId18" o:title=""/>
                </v:shape>
                <w:control r:id="rId19" w:name="TextBox12" w:shapeid="_x0000_i1068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0" type="#_x0000_t75" style="width:349.65pt;height:17.85pt" o:ole="" filled="t">
                  <v:imagedata r:id="rId20" o:title=""/>
                </v:shape>
                <w:control r:id="rId21" w:name="TextBox1" w:shapeid="_x0000_i1070"/>
              </w:object>
            </w:r>
          </w:p>
        </w:tc>
      </w:tr>
      <w:tr w:rsidR="006C2DA5" w:rsidRPr="00050A2A" w:rsidTr="00540F29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2" type="#_x0000_t75" style="width:349.65pt;height:17.85pt" o:ole="">
                  <v:imagedata r:id="rId20" o:title=""/>
                </v:shape>
                <w:control r:id="rId22" w:name="TextBox2" w:shapeid="_x0000_i1072"/>
              </w:object>
            </w:r>
          </w:p>
        </w:tc>
      </w:tr>
      <w:tr w:rsidR="006C2DA5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888" w:type="dxa"/>
            <w:gridSpan w:val="8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4" type="#_x0000_t75" style="width:350.8pt;height:17.85pt" o:ole="">
                  <v:imagedata r:id="rId23" o:title=""/>
                </v:shape>
                <w:control r:id="rId24" w:name="TextBox3" w:shapeid="_x0000_i1074"/>
              </w:object>
            </w:r>
          </w:p>
        </w:tc>
      </w:tr>
      <w:tr w:rsidR="00006CD8" w:rsidRPr="00050A2A" w:rsidTr="00043B3A">
        <w:tc>
          <w:tcPr>
            <w:tcW w:w="1966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6" type="#_x0000_t75" style="width:128.45pt;height:17.85pt" o:ole="">
                  <v:imagedata r:id="rId25" o:title=""/>
                </v:shape>
                <w:control r:id="rId26" w:name="TextBox4" w:shapeid="_x0000_i1076"/>
              </w:objec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8" type="#_x0000_t75" style="width:136.5pt;height:17.85pt" o:ole="">
                  <v:imagedata r:id="rId27" o:title=""/>
                </v:shape>
                <w:control r:id="rId28" w:name="TextBox5" w:shapeid="_x0000_i1078"/>
              </w:object>
            </w:r>
          </w:p>
        </w:tc>
      </w:tr>
      <w:tr w:rsidR="006C2DA5" w:rsidRPr="00050A2A" w:rsidTr="00043B3A">
        <w:tc>
          <w:tcPr>
            <w:tcW w:w="9854" w:type="dxa"/>
            <w:gridSpan w:val="11"/>
            <w:shd w:val="clear" w:color="auto" w:fill="auto"/>
            <w:vAlign w:val="center"/>
          </w:tcPr>
          <w:p w:rsidR="006C2DA5" w:rsidRDefault="006C2DA5" w:rsidP="00050A2A">
            <w:pPr>
              <w:pStyle w:val="Body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2408"/>
              <w:gridCol w:w="1134"/>
              <w:gridCol w:w="1843"/>
              <w:gridCol w:w="992"/>
              <w:gridCol w:w="1985"/>
            </w:tblGrid>
            <w:tr w:rsidR="000846D4" w:rsidTr="000846D4">
              <w:sdt>
                <w:sdtPr>
                  <w:rPr>
                    <w:sz w:val="24"/>
                  </w:rPr>
                  <w:id w:val="146970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1" w:type="dxa"/>
                    </w:tcPr>
                    <w:p w:rsidR="000846D4" w:rsidRDefault="000846D4" w:rsidP="00050A2A">
                      <w:pPr>
                        <w:pStyle w:val="Body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8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stanovování dávek</w:t>
                  </w:r>
                </w:p>
              </w:tc>
              <w:tc>
                <w:tcPr>
                  <w:tcW w:w="1134" w:type="dxa"/>
                </w:tcPr>
                <w:p w:rsidR="000846D4" w:rsidRDefault="000846D4" w:rsidP="00050A2A">
                  <w:pPr>
                    <w:pStyle w:val="BodyText3"/>
                    <w:spacing w:before="240" w:after="120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left"/>
                    <w:rPr>
                      <w:sz w:val="24"/>
                    </w:rPr>
                  </w:pPr>
                </w:p>
              </w:tc>
              <w:sdt>
                <w:sdtPr>
                  <w:rPr>
                    <w:sz w:val="24"/>
                  </w:rPr>
                  <w:id w:val="-458647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</w:tcPr>
                    <w:p w:rsidR="000846D4" w:rsidRDefault="000846D4" w:rsidP="00050A2A">
                      <w:pPr>
                        <w:pStyle w:val="BodyText3"/>
                        <w:spacing w:before="240" w:after="120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</w:tcPr>
                <w:p w:rsidR="000846D4" w:rsidRDefault="000846D4" w:rsidP="00043B3A">
                  <w:pPr>
                    <w:pStyle w:val="BodyText3"/>
                    <w:spacing w:before="24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uvolňování</w:t>
                  </w:r>
                </w:p>
              </w:tc>
            </w:tr>
          </w:tbl>
          <w:p w:rsidR="00043B3A" w:rsidRPr="00050A2A" w:rsidRDefault="00043B3A" w:rsidP="00050A2A">
            <w:pPr>
              <w:pStyle w:val="BodyText3"/>
              <w:spacing w:before="240" w:after="120"/>
              <w:rPr>
                <w:sz w:val="24"/>
              </w:rPr>
            </w:pPr>
          </w:p>
        </w:tc>
      </w:tr>
      <w:tr w:rsidR="00006CD8" w:rsidRPr="00050A2A" w:rsidTr="00043B3A">
        <w:tc>
          <w:tcPr>
            <w:tcW w:w="112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443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0" type="#_x0000_t75" style="width:172.2pt;height:17.85pt" o:ole="">
                  <v:imagedata r:id="rId29" o:title=""/>
                </v:shape>
                <w:control r:id="rId30" w:name="TextBox13" w:shapeid="_x0000_i1080"/>
              </w:objec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2" type="#_x0000_t75" style="width:173.95pt;height:17.85pt" o:ole="">
                  <v:imagedata r:id="rId31" o:title=""/>
                </v:shape>
                <w:control r:id="rId32" w:name="TextBox14" w:shapeid="_x0000_i1082"/>
              </w:object>
            </w:r>
          </w:p>
        </w:tc>
      </w:tr>
      <w:tr w:rsidR="00AC0EE4" w:rsidRPr="00050A2A" w:rsidTr="00540F29">
        <w:tc>
          <w:tcPr>
            <w:tcW w:w="387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40F29">
        <w:tc>
          <w:tcPr>
            <w:tcW w:w="387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9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EA0859">
      <w:pPr>
        <w:rPr>
          <w:b/>
          <w:sz w:val="24"/>
        </w:rPr>
      </w:pPr>
    </w:p>
    <w:sectPr w:rsidR="007D233E" w:rsidSect="0018778E">
      <w:headerReference w:type="default" r:id="rId3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9" w:rsidRDefault="00540F29" w:rsidP="00A74EC9">
      <w:r>
        <w:separator/>
      </w:r>
    </w:p>
  </w:endnote>
  <w:endnote w:type="continuationSeparator" w:id="0">
    <w:p w:rsidR="00540F29" w:rsidRDefault="00540F29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9" w:rsidRDefault="00540F29" w:rsidP="00A74EC9">
      <w:r>
        <w:separator/>
      </w:r>
    </w:p>
  </w:footnote>
  <w:footnote w:type="continuationSeparator" w:id="0">
    <w:p w:rsidR="00540F29" w:rsidRDefault="00540F29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9" w:rsidRDefault="00540F29" w:rsidP="00455A15">
    <w:pPr>
      <w:pStyle w:val="Header"/>
      <w:rPr>
        <w:caps/>
        <w:spacing w:val="8"/>
        <w:kern w:val="20"/>
        <w:sz w:val="19"/>
        <w:szCs w:val="19"/>
      </w:rPr>
    </w:pPr>
  </w:p>
  <w:p w:rsidR="00540F29" w:rsidRDefault="00540F29" w:rsidP="00455A15">
    <w:pPr>
      <w:pStyle w:val="Header"/>
      <w:rPr>
        <w:b/>
        <w:caps/>
        <w:color w:val="0070C0"/>
        <w:spacing w:val="8"/>
        <w:kern w:val="20"/>
        <w:sz w:val="19"/>
        <w:szCs w:val="19"/>
      </w:rPr>
    </w:pPr>
  </w:p>
  <w:p w:rsidR="00540F29" w:rsidRPr="00455A15" w:rsidRDefault="00540F29" w:rsidP="00455A15">
    <w:pPr>
      <w:pStyle w:val="Header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540F29" w:rsidRPr="00455A15" w:rsidRDefault="00540F29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540F29" w:rsidRDefault="00540F29" w:rsidP="00455A15">
    <w:pPr>
      <w:pStyle w:val="Header"/>
    </w:pPr>
  </w:p>
  <w:p w:rsidR="00540F29" w:rsidRDefault="00540F29">
    <w:pPr>
      <w:pStyle w:val="Header"/>
    </w:pPr>
  </w:p>
  <w:p w:rsidR="00540F29" w:rsidRDefault="00540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6CD8"/>
    <w:rsid w:val="00021A74"/>
    <w:rsid w:val="00030DC4"/>
    <w:rsid w:val="000313ED"/>
    <w:rsid w:val="00043B3A"/>
    <w:rsid w:val="00050A2A"/>
    <w:rsid w:val="00051D7C"/>
    <w:rsid w:val="00060A0B"/>
    <w:rsid w:val="00063F00"/>
    <w:rsid w:val="000846D4"/>
    <w:rsid w:val="000A2AFB"/>
    <w:rsid w:val="000B147A"/>
    <w:rsid w:val="000C5F15"/>
    <w:rsid w:val="000D0320"/>
    <w:rsid w:val="001038DB"/>
    <w:rsid w:val="001838A8"/>
    <w:rsid w:val="0018403A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40A39"/>
    <w:rsid w:val="00256DC8"/>
    <w:rsid w:val="002975A0"/>
    <w:rsid w:val="002E2DA3"/>
    <w:rsid w:val="002E5299"/>
    <w:rsid w:val="00322EA3"/>
    <w:rsid w:val="00325ED6"/>
    <w:rsid w:val="00334524"/>
    <w:rsid w:val="003503F7"/>
    <w:rsid w:val="00351878"/>
    <w:rsid w:val="0039532D"/>
    <w:rsid w:val="00397864"/>
    <w:rsid w:val="003A1369"/>
    <w:rsid w:val="003F4977"/>
    <w:rsid w:val="00405357"/>
    <w:rsid w:val="00413F47"/>
    <w:rsid w:val="0042783F"/>
    <w:rsid w:val="00442858"/>
    <w:rsid w:val="00451411"/>
    <w:rsid w:val="00455A15"/>
    <w:rsid w:val="00466228"/>
    <w:rsid w:val="0049354C"/>
    <w:rsid w:val="004A2A56"/>
    <w:rsid w:val="004A44F0"/>
    <w:rsid w:val="004B0707"/>
    <w:rsid w:val="00504C65"/>
    <w:rsid w:val="0052330B"/>
    <w:rsid w:val="00540F29"/>
    <w:rsid w:val="00551EB5"/>
    <w:rsid w:val="0055442B"/>
    <w:rsid w:val="0056383A"/>
    <w:rsid w:val="005B5D0C"/>
    <w:rsid w:val="005C25F7"/>
    <w:rsid w:val="005D7B7A"/>
    <w:rsid w:val="005E0189"/>
    <w:rsid w:val="005F35B0"/>
    <w:rsid w:val="00617176"/>
    <w:rsid w:val="006A1FE4"/>
    <w:rsid w:val="006B124F"/>
    <w:rsid w:val="006C29EF"/>
    <w:rsid w:val="006C2DA5"/>
    <w:rsid w:val="006F012E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82B3C"/>
    <w:rsid w:val="00895009"/>
    <w:rsid w:val="008A272B"/>
    <w:rsid w:val="008B5066"/>
    <w:rsid w:val="008B61A8"/>
    <w:rsid w:val="008C029F"/>
    <w:rsid w:val="008C38B7"/>
    <w:rsid w:val="008C56E3"/>
    <w:rsid w:val="008D282B"/>
    <w:rsid w:val="008D2F98"/>
    <w:rsid w:val="008E2CD5"/>
    <w:rsid w:val="00982B3D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4588"/>
    <w:rsid w:val="00B55350"/>
    <w:rsid w:val="00B61611"/>
    <w:rsid w:val="00B64990"/>
    <w:rsid w:val="00B678EF"/>
    <w:rsid w:val="00B87497"/>
    <w:rsid w:val="00BA2582"/>
    <w:rsid w:val="00BA4665"/>
    <w:rsid w:val="00BB21A5"/>
    <w:rsid w:val="00C26262"/>
    <w:rsid w:val="00C4610F"/>
    <w:rsid w:val="00C84A32"/>
    <w:rsid w:val="00C922BE"/>
    <w:rsid w:val="00C9232D"/>
    <w:rsid w:val="00C92D88"/>
    <w:rsid w:val="00CB2D00"/>
    <w:rsid w:val="00CC5062"/>
    <w:rsid w:val="00D652F5"/>
    <w:rsid w:val="00D823EA"/>
    <w:rsid w:val="00DE4162"/>
    <w:rsid w:val="00DF2F2E"/>
    <w:rsid w:val="00E072DF"/>
    <w:rsid w:val="00E16B5C"/>
    <w:rsid w:val="00E22EF9"/>
    <w:rsid w:val="00E275D6"/>
    <w:rsid w:val="00E4513D"/>
    <w:rsid w:val="00E5535D"/>
    <w:rsid w:val="00E56522"/>
    <w:rsid w:val="00E854DC"/>
    <w:rsid w:val="00E908CB"/>
    <w:rsid w:val="00EA0859"/>
    <w:rsid w:val="00EC48B9"/>
    <w:rsid w:val="00EC5F1F"/>
    <w:rsid w:val="00F10EDF"/>
    <w:rsid w:val="00F81E25"/>
    <w:rsid w:val="00F953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572E-EC1C-4539-95E8-CEBFBFB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4415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lenka</cp:lastModifiedBy>
  <cp:revision>3</cp:revision>
  <cp:lastPrinted>2011-05-22T09:22:00Z</cp:lastPrinted>
  <dcterms:created xsi:type="dcterms:W3CDTF">2019-07-02T16:00:00Z</dcterms:created>
  <dcterms:modified xsi:type="dcterms:W3CDTF">2019-07-08T12:53:00Z</dcterms:modified>
</cp:coreProperties>
</file>