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7E" w:rsidRDefault="0055097E" w:rsidP="0055097E">
      <w:pPr>
        <w:rPr>
          <w:rFonts w:ascii="Arial" w:hAnsi="Arial" w:cs="Arial"/>
          <w:color w:val="000000"/>
        </w:rPr>
      </w:pPr>
      <w:r>
        <w:rPr>
          <w:b/>
          <w:bCs/>
          <w:color w:val="000000"/>
          <w:sz w:val="32"/>
          <w:szCs w:val="32"/>
        </w:rPr>
        <w:t>Vážený držiteli povolení k nakládání se zdroji ionizujícího záření,</w:t>
      </w:r>
    </w:p>
    <w:p w:rsidR="0055097E" w:rsidRDefault="0055097E" w:rsidP="0055097E">
      <w:pPr>
        <w:pStyle w:val="Normlnweb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v současné době dochází ke změně způsobu oznamování zřizování a ukončování přechodných pracovišť se zdroji ionizujícího záření. </w:t>
      </w:r>
      <w:r>
        <w:rPr>
          <w:sz w:val="28"/>
          <w:szCs w:val="28"/>
        </w:rPr>
        <w:t xml:space="preserve">Důvodem této změny je sjednocení, zjednodušení a zpřehlednění oznamování všech dotčených subjektů. </w:t>
      </w:r>
    </w:p>
    <w:p w:rsidR="0055097E" w:rsidRDefault="0055097E" w:rsidP="0055097E">
      <w:pPr>
        <w:pStyle w:val="Normln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Oznamování přechodných pracovišť se týká těch držitelů povolení, kteří používají významné zdroje ionizujícího záření – defektoskopické kryty s uzavřeným radionuklidovým zdrojem (dále jen „URZ“), defektoskopická rentgenová zařízení nebo karotážní zařízení s URZ. Oznámení musí být provedeno v souladu s ustanovením § 59 odst. 2 vyhlášky č. 422/2016 Sb., o radiační ochraně a zabezpečení radionuklidového zdroje. </w:t>
      </w:r>
      <w:r>
        <w:rPr>
          <w:color w:val="0070C0"/>
          <w:sz w:val="28"/>
          <w:szCs w:val="28"/>
        </w:rPr>
        <w:t>Nově bude oznamování o zahájení a ukončení přechodných pracovišť se ZIZ prováděno elektronicky, a to pomocí portálu SÚJB, který byl k tomuto účelu zřízen</w:t>
      </w:r>
      <w:r>
        <w:rPr>
          <w:color w:val="000000"/>
          <w:sz w:val="28"/>
          <w:szCs w:val="28"/>
        </w:rPr>
        <w:t xml:space="preserve">. </w:t>
      </w:r>
    </w:p>
    <w:p w:rsidR="0055097E" w:rsidRDefault="0055097E" w:rsidP="0055097E">
      <w:pPr>
        <w:pStyle w:val="Normln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Níže najdete podrobný návod, jak provést registraci. Ta je nutným krokem, bez registrace není možné hlášení zadávat. Potvrzení o zdárné registraci Vám může přijít téměř okamžitě nebo i s mírným zpožděním. Vždy však vyčkejte, až bude registrace hotová a dojde k autorizaci ze strany SÚJB. Poté, co Vám bude doručena zpráva na Váš zadaný email, že registrace proběhla bez problémů, bude možné zadávat hlášení přechodných pracovišť tímto způsobem – přes stránky SÚJB pomocí předvyplněného elektronického formuláře. Postupujte prosím podle uvedeného návodu:</w:t>
      </w:r>
    </w:p>
    <w:p w:rsidR="0055097E" w:rsidRDefault="0055097E" w:rsidP="0055097E">
      <w:pPr>
        <w:pStyle w:val="Normln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Na stránkách </w:t>
      </w:r>
      <w:hyperlink r:id="rId5" w:history="1">
        <w:r>
          <w:rPr>
            <w:rStyle w:val="Hypertextovodkaz"/>
            <w:sz w:val="28"/>
            <w:szCs w:val="28"/>
          </w:rPr>
          <w:t>www.sujb.cz</w:t>
        </w:r>
      </w:hyperlink>
      <w:r>
        <w:rPr>
          <w:color w:val="000000"/>
          <w:sz w:val="28"/>
          <w:szCs w:val="28"/>
        </w:rPr>
        <w:t xml:space="preserve"> klikněte vpravo na odkaz „</w:t>
      </w:r>
      <w:r>
        <w:rPr>
          <w:color w:val="FF0000"/>
          <w:sz w:val="28"/>
          <w:szCs w:val="28"/>
        </w:rPr>
        <w:t>vydaná povolení</w:t>
      </w:r>
      <w:r>
        <w:rPr>
          <w:color w:val="000000"/>
          <w:sz w:val="28"/>
          <w:szCs w:val="28"/>
        </w:rPr>
        <w:t>“</w:t>
      </w:r>
    </w:p>
    <w:p w:rsidR="0055097E" w:rsidRDefault="0055097E" w:rsidP="0055097E">
      <w:pPr>
        <w:pStyle w:val="Normlnweb"/>
        <w:spacing w:before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2512060</wp:posOffset>
            </wp:positionV>
            <wp:extent cx="962025" cy="295275"/>
            <wp:effectExtent l="0" t="0" r="9525" b="9525"/>
            <wp:wrapNone/>
            <wp:docPr id="8" name="Obráze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066790" cy="3427095"/>
            <wp:effectExtent l="0" t="0" r="0" b="1905"/>
            <wp:docPr id="4" name="Obrázek 4" descr="cid:image001.jpg@01D56262.8D200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1.jpg@01D56262.8D2002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7E" w:rsidRDefault="0055097E" w:rsidP="0055097E">
      <w:pPr>
        <w:pStyle w:val="Normlnwe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V nově otevřeném okně klikněte vlevo na „</w:t>
      </w:r>
      <w:r>
        <w:rPr>
          <w:color w:val="FF0000"/>
          <w:sz w:val="28"/>
          <w:szCs w:val="28"/>
        </w:rPr>
        <w:t>zasílání protokolů a hlášení</w:t>
      </w:r>
      <w:r>
        <w:rPr>
          <w:color w:val="000000"/>
          <w:sz w:val="28"/>
          <w:szCs w:val="28"/>
        </w:rPr>
        <w:t>“</w:t>
      </w:r>
    </w:p>
    <w:p w:rsidR="0055097E" w:rsidRDefault="0055097E" w:rsidP="0055097E">
      <w:pPr>
        <w:pStyle w:val="Normlnweb"/>
        <w:spacing w:before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2632710</wp:posOffset>
            </wp:positionV>
            <wp:extent cx="962025" cy="352425"/>
            <wp:effectExtent l="0" t="0" r="9525" b="9525"/>
            <wp:wrapNone/>
            <wp:docPr id="7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764530" cy="3752850"/>
            <wp:effectExtent l="0" t="0" r="7620" b="0"/>
            <wp:docPr id="3" name="Obrázek 3" descr="cid:image004.jpg@01D56262.8D200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4.jpg@01D56262.8D2002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7E" w:rsidRDefault="0055097E" w:rsidP="0055097E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následujícím otevřeném okně klikněte na „</w:t>
      </w:r>
      <w:r>
        <w:rPr>
          <w:color w:val="FF0000"/>
          <w:sz w:val="28"/>
          <w:szCs w:val="28"/>
        </w:rPr>
        <w:t>Registrace</w:t>
      </w:r>
      <w:r>
        <w:rPr>
          <w:color w:val="000000"/>
          <w:sz w:val="28"/>
          <w:szCs w:val="28"/>
        </w:rPr>
        <w:t>“</w:t>
      </w:r>
    </w:p>
    <w:p w:rsidR="0055097E" w:rsidRDefault="0055097E" w:rsidP="0055097E">
      <w:pPr>
        <w:pStyle w:val="Normlnweb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2648061</wp:posOffset>
            </wp:positionH>
            <wp:positionV relativeFrom="paragraph">
              <wp:posOffset>2909128</wp:posOffset>
            </wp:positionV>
            <wp:extent cx="609600" cy="333375"/>
            <wp:effectExtent l="0" t="0" r="0" b="9525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764530" cy="3562350"/>
            <wp:effectExtent l="0" t="0" r="7620" b="0"/>
            <wp:docPr id="2" name="Obrázek 2" descr="cid:image006.jpg@01D56262.8D200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6.jpg@01D56262.8D2002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7E" w:rsidRDefault="0055097E" w:rsidP="0055097E">
      <w:pPr>
        <w:pStyle w:val="Normlnweb"/>
        <w:jc w:val="both"/>
        <w:rPr>
          <w:color w:val="000000"/>
          <w:sz w:val="28"/>
          <w:szCs w:val="28"/>
        </w:rPr>
      </w:pPr>
    </w:p>
    <w:p w:rsidR="0055097E" w:rsidRDefault="0055097E" w:rsidP="0055097E">
      <w:pPr>
        <w:pStyle w:val="Normlnweb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 nově otevřeném okně provedete vlastní registraci. Vyplňte prosím „</w:t>
      </w:r>
      <w:r>
        <w:rPr>
          <w:color w:val="FF0000"/>
          <w:sz w:val="28"/>
          <w:szCs w:val="28"/>
        </w:rPr>
        <w:t>Popis uživatele</w:t>
      </w:r>
      <w:r>
        <w:rPr>
          <w:sz w:val="28"/>
          <w:szCs w:val="28"/>
        </w:rPr>
        <w:t>“, zaškrtněte čtvereček „</w:t>
      </w:r>
      <w:r>
        <w:rPr>
          <w:color w:val="FF0000"/>
          <w:sz w:val="28"/>
          <w:szCs w:val="28"/>
        </w:rPr>
        <w:t>Dočasná pracoviště</w:t>
      </w:r>
      <w:r>
        <w:rPr>
          <w:sz w:val="28"/>
          <w:szCs w:val="28"/>
        </w:rPr>
        <w:t>“. Věnujte prosím pozornost při zadávání hesla a jeho zopakování. Heslo si pro jistotu někde napište a uschovejte pro účely dalšího přihlašování.</w:t>
      </w:r>
    </w:p>
    <w:p w:rsidR="0055097E" w:rsidRDefault="0055097E" w:rsidP="0055097E">
      <w:pPr>
        <w:pStyle w:val="Normlnweb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2318717</wp:posOffset>
            </wp:positionH>
            <wp:positionV relativeFrom="paragraph">
              <wp:posOffset>2859846</wp:posOffset>
            </wp:positionV>
            <wp:extent cx="476250" cy="323850"/>
            <wp:effectExtent l="0" t="0" r="0" b="0"/>
            <wp:wrapNone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780405" cy="5589905"/>
            <wp:effectExtent l="0" t="0" r="0" b="0"/>
            <wp:docPr id="1" name="Obrázek 1" descr="cid:image008.jpg@01D56262.8D200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8.jpg@01D56262.8D2002A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5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7E" w:rsidRDefault="0055097E" w:rsidP="0055097E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Oznámení o úspěšné registraci by Vám mělo dojít na Vámi zadanou elektronickou adresu. Pokud nastanou problémy s registrací nebo budete mít jiný relevantní dotaz, prosím volejte na 498 652 710, rád pomohu. </w:t>
      </w:r>
      <w:bookmarkStart w:id="0" w:name="_GoBack"/>
      <w:bookmarkEnd w:id="0"/>
    </w:p>
    <w:p w:rsidR="0055097E" w:rsidRPr="0055097E" w:rsidRDefault="0055097E" w:rsidP="0055097E">
      <w:pPr>
        <w:pStyle w:val="Normln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55097E">
        <w:rPr>
          <w:color w:val="000000"/>
          <w:sz w:val="28"/>
          <w:szCs w:val="28"/>
        </w:rPr>
        <w:t>Petr Schmutzer</w:t>
      </w:r>
    </w:p>
    <w:p w:rsidR="0055097E" w:rsidRPr="0055097E" w:rsidRDefault="0055097E" w:rsidP="0055097E">
      <w:pPr>
        <w:pStyle w:val="Normln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097E">
        <w:rPr>
          <w:color w:val="000000"/>
          <w:sz w:val="28"/>
          <w:szCs w:val="28"/>
        </w:rPr>
        <w:t>Státní úřad pro jadernou bezpečnost</w:t>
      </w:r>
    </w:p>
    <w:p w:rsidR="0055097E" w:rsidRPr="0055097E" w:rsidRDefault="0055097E" w:rsidP="005509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97E">
        <w:rPr>
          <w:rFonts w:ascii="Times New Roman" w:hAnsi="Times New Roman" w:cs="Times New Roman"/>
          <w:color w:val="000000"/>
          <w:sz w:val="28"/>
          <w:szCs w:val="28"/>
        </w:rPr>
        <w:t>Regionální centrum Hradec Králové</w:t>
      </w:r>
    </w:p>
    <w:p w:rsidR="0055097E" w:rsidRPr="0055097E" w:rsidRDefault="0055097E" w:rsidP="005509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97E">
        <w:rPr>
          <w:rFonts w:ascii="Times New Roman" w:hAnsi="Times New Roman" w:cs="Times New Roman"/>
          <w:color w:val="000000"/>
          <w:sz w:val="28"/>
          <w:szCs w:val="28"/>
        </w:rPr>
        <w:t>Piletická 57</w:t>
      </w:r>
    </w:p>
    <w:p w:rsidR="0055097E" w:rsidRPr="0055097E" w:rsidRDefault="0055097E" w:rsidP="0055097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097E">
        <w:rPr>
          <w:rFonts w:ascii="Times New Roman" w:hAnsi="Times New Roman" w:cs="Times New Roman"/>
          <w:color w:val="000000"/>
          <w:sz w:val="28"/>
          <w:szCs w:val="28"/>
        </w:rPr>
        <w:t>500 03 Hradec Králové</w:t>
      </w:r>
    </w:p>
    <w:p w:rsidR="0055097E" w:rsidRPr="0055097E" w:rsidRDefault="0055097E" w:rsidP="005509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5F96" w:rsidRPr="0055097E" w:rsidRDefault="0055097E" w:rsidP="0055097E">
      <w:pPr>
        <w:rPr>
          <w:rFonts w:ascii="Arial" w:hAnsi="Arial" w:cs="Arial"/>
          <w:color w:val="000000"/>
          <w:sz w:val="28"/>
          <w:szCs w:val="28"/>
        </w:rPr>
      </w:pPr>
      <w:r w:rsidRPr="0055097E">
        <w:rPr>
          <w:rFonts w:ascii="Times New Roman" w:hAnsi="Times New Roman" w:cs="Times New Roman"/>
          <w:color w:val="000000"/>
          <w:sz w:val="28"/>
          <w:szCs w:val="28"/>
        </w:rPr>
        <w:t xml:space="preserve">email: </w:t>
      </w:r>
      <w:hyperlink r:id="rId18" w:history="1">
        <w:r w:rsidRPr="0055097E">
          <w:rPr>
            <w:rStyle w:val="Hypertextovodkaz"/>
            <w:rFonts w:ascii="Times New Roman" w:hAnsi="Times New Roman" w:cs="Times New Roman"/>
            <w:color w:val="0000FF"/>
            <w:sz w:val="28"/>
            <w:szCs w:val="28"/>
          </w:rPr>
          <w:t>petr.schmutzer@sujb.cz</w:t>
        </w:r>
      </w:hyperlink>
      <w:r w:rsidRPr="0055097E"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345F96" w:rsidRPr="0055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3D52"/>
    <w:multiLevelType w:val="hybridMultilevel"/>
    <w:tmpl w:val="1656393C"/>
    <w:lvl w:ilvl="0" w:tplc="0405000F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9F"/>
    <w:rsid w:val="00345F96"/>
    <w:rsid w:val="0055097E"/>
    <w:rsid w:val="00B13C76"/>
    <w:rsid w:val="00C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59EF-25B0-43BD-B863-E4082B96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9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097E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5509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67B4.87778970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petr.schmutzer@suj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cid:image008.jpg@01D567B4.8777897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4.jpg@01D567B4.87778970" TargetMode="External"/><Relationship Id="rId5" Type="http://schemas.openxmlformats.org/officeDocument/2006/relationships/hyperlink" Target="http://www.sujb.cz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6.jpg@01D567B4.8777897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Schmutzer Petr</dc:creator>
  <cp:keywords/>
  <dc:description/>
  <cp:lastModifiedBy>Schmutzer Petr</cp:lastModifiedBy>
  <cp:revision>4</cp:revision>
  <dcterms:created xsi:type="dcterms:W3CDTF">2020-03-06T11:59:00Z</dcterms:created>
  <dcterms:modified xsi:type="dcterms:W3CDTF">2020-03-06T12:14:00Z</dcterms:modified>
</cp:coreProperties>
</file>