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48" w:rsidRDefault="00042148" w:rsidP="00042148">
      <w:pPr>
        <w:pStyle w:val="Zhlav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Státní úřad pro jadernou bezpečnost</w:t>
      </w:r>
    </w:p>
    <w:p w:rsidR="00042148" w:rsidRDefault="00042148" w:rsidP="00042148">
      <w:pPr>
        <w:pStyle w:val="Zhlav"/>
        <w:jc w:val="right"/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5DC4AC3" wp14:editId="2F2CE984">
            <wp:simplePos x="0" y="0"/>
            <wp:positionH relativeFrom="column">
              <wp:posOffset>1433195</wp:posOffset>
            </wp:positionH>
            <wp:positionV relativeFrom="paragraph">
              <wp:posOffset>75565</wp:posOffset>
            </wp:positionV>
            <wp:extent cx="4817110" cy="35560"/>
            <wp:effectExtent l="0" t="0" r="0" b="0"/>
            <wp:wrapSquare wrapText="bothSides"/>
            <wp:docPr id="2" name="Obráze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7110" cy="355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42148" w:rsidRDefault="00042148" w:rsidP="00042148">
      <w:pPr>
        <w:pStyle w:val="Zhlav"/>
        <w:jc w:val="right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Senovážné náměstí 9</w:t>
      </w:r>
    </w:p>
    <w:p w:rsidR="00042148" w:rsidRDefault="00042148" w:rsidP="00042148">
      <w:pPr>
        <w:pStyle w:val="Zhlav"/>
        <w:jc w:val="right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110 00 Praha 1</w:t>
      </w:r>
    </w:p>
    <w:p w:rsidR="00042148" w:rsidRDefault="00042148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B12FC">
        <w:rPr>
          <w:rFonts w:ascii="Times New Roman" w:hAnsi="Times New Roman" w:cs="Times New Roman"/>
          <w:sz w:val="24"/>
          <w:szCs w:val="24"/>
        </w:rPr>
      </w:r>
      <w:r w:rsidR="004B12F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B12FC">
        <w:rPr>
          <w:rFonts w:ascii="Times New Roman" w:hAnsi="Times New Roman" w:cs="Times New Roman"/>
          <w:sz w:val="24"/>
          <w:szCs w:val="24"/>
        </w:rPr>
      </w:r>
      <w:r w:rsidR="004B12F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F457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F457B0" w:rsidRDefault="00F457B0" w:rsidP="00F45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předsedkyně</w:t>
            </w:r>
          </w:p>
          <w:p w:rsidR="00F457B0" w:rsidRDefault="00F457B0" w:rsidP="00F45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úřad pro jadernou bezpečnost</w:t>
            </w:r>
          </w:p>
          <w:p w:rsidR="00F457B0" w:rsidRDefault="00F457B0" w:rsidP="00F45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Senovážné náměstí 9</w:t>
            </w:r>
          </w:p>
          <w:p w:rsidR="00E90C04" w:rsidRPr="00EF375B" w:rsidRDefault="00F457B0" w:rsidP="00F457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00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A14F4F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4173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B12FC">
              <w:rPr>
                <w:rFonts w:ascii="Times New Roman" w:hAnsi="Times New Roman" w:cs="Times New Roman"/>
                <w:sz w:val="24"/>
                <w:szCs w:val="24"/>
              </w:rPr>
            </w:r>
            <w:r w:rsidR="004B12F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 odboru___________________________________________________________________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oddělení__________________________________________________________________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občanství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6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B12FC">
        <w:rPr>
          <w:rFonts w:ascii="Times New Roman" w:hAnsi="Times New Roman" w:cs="Times New Roman"/>
          <w:b/>
          <w:bCs/>
        </w:rPr>
      </w:r>
      <w:r w:rsidR="004B12F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6A494C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</w:pPr>
      <w:r w:rsidRPr="006A494C">
        <w:rPr>
          <w:rFonts w:ascii="Times New Roman" w:hAnsi="Times New Roman" w:cs="Times New Roman"/>
          <w:b/>
          <w:bCs/>
          <w:color w:val="FF0000"/>
          <w:sz w:val="18"/>
          <w:szCs w:val="18"/>
          <w:u w:val="single"/>
        </w:rPr>
        <w:t>Pokud byl na služební místo stanoven v souladu s § 25 odst. 4 požadavek státního občanství České republiky:</w:t>
      </w:r>
    </w:p>
    <w:p w:rsidR="00522DE4" w:rsidRPr="002719A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i/>
          <w:color w:val="FF0000"/>
        </w:rPr>
      </w:pPr>
      <w:r w:rsidRPr="002B5C49">
        <w:rPr>
          <w:rFonts w:ascii="Times New Roman" w:hAnsi="Times New Roman" w:cs="Times New Roman"/>
          <w:bCs/>
          <w:i/>
          <w:color w:val="FF0000"/>
        </w:rPr>
        <w:t>1.</w:t>
      </w:r>
      <w:r w:rsidRPr="002B5C49">
        <w:rPr>
          <w:rFonts w:ascii="Times New Roman" w:hAnsi="Times New Roman" w:cs="Times New Roman"/>
          <w:bCs/>
          <w:color w:val="FF0000"/>
        </w:rPr>
        <w:t xml:space="preserve"> </w:t>
      </w:r>
      <w:r w:rsidR="001C102A" w:rsidRPr="002B5C49">
        <w:rPr>
          <w:rFonts w:ascii="Times New Roman" w:hAnsi="Times New Roman" w:cs="Times New Roman"/>
          <w:bCs/>
          <w:i/>
          <w:color w:val="FF0000"/>
        </w:rPr>
        <w:t>Písemné č</w:t>
      </w:r>
      <w:r w:rsidRPr="002B5C49">
        <w:rPr>
          <w:rFonts w:ascii="Times New Roman" w:hAnsi="Times New Roman" w:cs="Times New Roman"/>
          <w:bCs/>
          <w:i/>
          <w:color w:val="FF0000"/>
        </w:rPr>
        <w:t>estné prohlášení o státním občanství České republiky [§ 25 odst. 1 písm. a) ve spojení s</w:t>
      </w:r>
      <w:r w:rsidR="001C102A" w:rsidRPr="002B5C49">
        <w:rPr>
          <w:rFonts w:ascii="Times New Roman" w:hAnsi="Times New Roman" w:cs="Times New Roman"/>
          <w:bCs/>
          <w:i/>
          <w:color w:val="FF0000"/>
        </w:rPr>
        <w:t> </w:t>
      </w:r>
      <w:r w:rsidRPr="002B5C49">
        <w:rPr>
          <w:rFonts w:ascii="Times New Roman" w:hAnsi="Times New Roman" w:cs="Times New Roman"/>
          <w:bCs/>
          <w:i/>
          <w:color w:val="FF0000"/>
        </w:rPr>
        <w:t xml:space="preserve">§ 25 odst. 4 </w:t>
      </w:r>
      <w:r w:rsidR="00AD054B" w:rsidRPr="002B5C49">
        <w:rPr>
          <w:rFonts w:ascii="Times New Roman" w:hAnsi="Times New Roman" w:cs="Times New Roman"/>
          <w:bCs/>
          <w:i/>
          <w:color w:val="FF0000"/>
        </w:rPr>
        <w:t xml:space="preserve">a § 26 </w:t>
      </w:r>
      <w:r w:rsidRPr="002B5C49">
        <w:rPr>
          <w:rFonts w:ascii="Times New Roman" w:hAnsi="Times New Roman" w:cs="Times New Roman"/>
          <w:bCs/>
          <w:i/>
          <w:color w:val="FF0000"/>
        </w:rPr>
        <w:t>zákona</w:t>
      </w:r>
      <w:r w:rsidR="00AD054B" w:rsidRPr="002B5C49">
        <w:rPr>
          <w:rFonts w:ascii="Times New Roman" w:hAnsi="Times New Roman" w:cs="Times New Roman"/>
          <w:bCs/>
          <w:i/>
          <w:color w:val="FF0000"/>
        </w:rPr>
        <w:t xml:space="preserve"> o státní službě</w:t>
      </w:r>
      <w:r w:rsidRPr="002B5C49">
        <w:rPr>
          <w:rFonts w:ascii="Times New Roman" w:hAnsi="Times New Roman" w:cs="Times New Roman"/>
          <w:bCs/>
          <w:i/>
          <w:color w:val="FF0000"/>
        </w:rPr>
        <w:t>]</w:t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Cs/>
          <w:i/>
          <w:color w:val="FF0000"/>
        </w:rPr>
        <w:tab/>
      </w:r>
      <w:r w:rsidRPr="002719A7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Pr="002719A7">
        <w:rPr>
          <w:rFonts w:ascii="Times New Roman" w:hAnsi="Times New Roman" w:cs="Times New Roman"/>
          <w:b/>
          <w:bCs/>
          <w:i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719A7">
        <w:rPr>
          <w:rFonts w:ascii="Times New Roman" w:hAnsi="Times New Roman" w:cs="Times New Roman"/>
          <w:b/>
          <w:bCs/>
          <w:i/>
          <w:color w:val="FF0000"/>
        </w:rPr>
        <w:instrText xml:space="preserve"> FORMCHECKBOX </w:instrText>
      </w:r>
      <w:r w:rsidR="004B12FC">
        <w:rPr>
          <w:rFonts w:ascii="Times New Roman" w:hAnsi="Times New Roman" w:cs="Times New Roman"/>
          <w:b/>
          <w:bCs/>
          <w:i/>
          <w:color w:val="FF0000"/>
        </w:rPr>
      </w:r>
      <w:r w:rsidR="004B12FC">
        <w:rPr>
          <w:rFonts w:ascii="Times New Roman" w:hAnsi="Times New Roman" w:cs="Times New Roman"/>
          <w:b/>
          <w:bCs/>
          <w:i/>
          <w:color w:val="FF0000"/>
        </w:rPr>
        <w:fldChar w:fldCharType="separate"/>
      </w:r>
      <w:r w:rsidRPr="002719A7">
        <w:rPr>
          <w:rFonts w:ascii="Times New Roman" w:hAnsi="Times New Roman" w:cs="Times New Roman"/>
          <w:b/>
          <w:bCs/>
          <w:i/>
          <w:color w:val="FF0000"/>
        </w:rPr>
        <w:fldChar w:fldCharType="end"/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B12FC">
        <w:rPr>
          <w:rFonts w:ascii="Times New Roman" w:hAnsi="Times New Roman" w:cs="Times New Roman"/>
          <w:b/>
          <w:bCs/>
        </w:rPr>
      </w:r>
      <w:r w:rsidR="004B12F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7"/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B12FC">
        <w:rPr>
          <w:rFonts w:ascii="Times New Roman" w:hAnsi="Times New Roman" w:cs="Times New Roman"/>
          <w:b/>
          <w:bCs/>
        </w:rPr>
      </w:r>
      <w:r w:rsidR="004B12F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8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B12FC">
        <w:rPr>
          <w:rFonts w:ascii="Times New Roman" w:hAnsi="Times New Roman" w:cs="Times New Roman"/>
          <w:b/>
          <w:bCs/>
        </w:rPr>
      </w:r>
      <w:r w:rsidR="004B12FC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478DF" w:rsidRPr="00DD4567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nebo</w:t>
      </w:r>
      <w:r>
        <w:rPr>
          <w:rFonts w:ascii="Times New Roman" w:hAnsi="Times New Roman" w:cs="Times New Roman"/>
          <w:bCs/>
        </w:rPr>
        <w:t xml:space="preserve"> 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 w:rsidRPr="00D06EFF">
        <w:rPr>
          <w:rFonts w:ascii="Times New Roman" w:hAnsi="Times New Roman" w:cs="Times New Roman"/>
          <w:bCs/>
        </w:rPr>
        <w:t xml:space="preserve">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 w:rsidR="00033211"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B12FC">
        <w:rPr>
          <w:rFonts w:ascii="Times New Roman" w:hAnsi="Times New Roman" w:cs="Times New Roman"/>
          <w:b/>
          <w:bCs/>
        </w:rPr>
      </w:r>
      <w:r w:rsidR="004B12F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0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B12FC">
        <w:rPr>
          <w:rFonts w:ascii="Times New Roman" w:hAnsi="Times New Roman" w:cs="Times New Roman"/>
          <w:b/>
          <w:bCs/>
        </w:rPr>
      </w:r>
      <w:r w:rsidR="004B12FC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stanovené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2D1A0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ověřenou kopii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1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4B12FC">
        <w:rPr>
          <w:rFonts w:ascii="Times New Roman" w:hAnsi="Times New Roman" w:cs="Times New Roman"/>
          <w:bCs/>
          <w:color w:val="FF0000"/>
        </w:rPr>
      </w:r>
      <w:r w:rsidR="004B12FC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2D1A0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ověřenou kopii dokladu prokazujícího jiné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4 Seznamu příloh) 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B12FC">
        <w:rPr>
          <w:rFonts w:ascii="Times New Roman" w:hAnsi="Times New Roman" w:cs="Times New Roman"/>
          <w:b/>
          <w:bCs/>
          <w:color w:val="FF0000"/>
        </w:rPr>
      </w:r>
      <w:r w:rsidR="004B12F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2D1A05" w:rsidP="000900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9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ověřenou kopii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B12FC">
        <w:rPr>
          <w:rFonts w:ascii="Times New Roman" w:hAnsi="Times New Roman" w:cs="Times New Roman"/>
          <w:b/>
          <w:bCs/>
          <w:color w:val="FF0000"/>
        </w:rPr>
      </w:r>
      <w:r w:rsidR="004B12F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2D1A0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10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riginál nebo úředně ověřenou kopii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4B12FC">
        <w:rPr>
          <w:rFonts w:ascii="Times New Roman" w:hAnsi="Times New Roman" w:cs="Times New Roman"/>
          <w:b/>
          <w:bCs/>
          <w:color w:val="FF0000"/>
        </w:rPr>
      </w:r>
      <w:r w:rsidR="004B12FC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02F91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2D1A05">
        <w:rPr>
          <w:rFonts w:ascii="Times New Roman" w:hAnsi="Times New Roman" w:cs="Times New Roman"/>
          <w:bCs/>
        </w:rPr>
        <w:t>1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B12FC">
        <w:rPr>
          <w:rFonts w:ascii="Times New Roman" w:hAnsi="Times New Roman" w:cs="Times New Roman"/>
          <w:b/>
          <w:bCs/>
        </w:rPr>
      </w:r>
      <w:r w:rsidR="004B12F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602F91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2D1A05">
        <w:rPr>
          <w:rFonts w:ascii="Times New Roman" w:hAnsi="Times New Roman" w:cs="Times New Roman"/>
          <w:bCs/>
        </w:rPr>
        <w:t>2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707B6A">
        <w:rPr>
          <w:rFonts w:ascii="Times New Roman" w:hAnsi="Times New Roman" w:cs="Times New Roman"/>
          <w:bCs/>
          <w:color w:val="FF0000"/>
        </w:rPr>
        <w:t>Další příloha stanovená služebním orgánem (např. motivační dopis, písemná práce na určité téma,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B12FC">
        <w:rPr>
          <w:rFonts w:ascii="Times New Roman" w:hAnsi="Times New Roman" w:cs="Times New Roman"/>
          <w:b/>
          <w:bCs/>
        </w:rPr>
      </w:r>
      <w:r w:rsidR="004B12FC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04214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Cs w:val="24"/>
        </w:rPr>
      </w:pPr>
      <w:r w:rsidRPr="00042148">
        <w:rPr>
          <w:rFonts w:ascii="Times New Roman" w:hAnsi="Times New Roman" w:cs="Times New Roman"/>
          <w:b/>
          <w:bCs/>
          <w:szCs w:val="24"/>
        </w:rPr>
        <w:t>Žádám o to, aby v souladu s § 6 odst. 2 zákona č. 500/2004 Sb., správní řád, služební orgán obstaral ze své úřední evidence tyto doklady</w:t>
      </w:r>
      <w:r w:rsidRPr="00042148">
        <w:rPr>
          <w:rStyle w:val="Znakapoznpodarou"/>
          <w:rFonts w:ascii="Times New Roman" w:hAnsi="Times New Roman" w:cs="Times New Roman"/>
          <w:b/>
          <w:bCs/>
          <w:szCs w:val="24"/>
        </w:rPr>
        <w:footnoteReference w:id="14"/>
      </w:r>
      <w:r w:rsidRPr="00042148">
        <w:rPr>
          <w:rFonts w:ascii="Times New Roman" w:hAnsi="Times New Roman" w:cs="Times New Roman"/>
          <w:b/>
          <w:bCs/>
          <w:szCs w:val="24"/>
        </w:rPr>
        <w:t>:</w:t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Pr="00042148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Cs w:val="24"/>
          <w:u w:val="single"/>
        </w:rPr>
      </w:pPr>
      <w:r w:rsidRPr="00042148">
        <w:rPr>
          <w:rFonts w:ascii="Times New Roman" w:hAnsi="Times New Roman" w:cs="Times New Roman"/>
          <w:b/>
          <w:bCs/>
          <w:szCs w:val="24"/>
          <w:u w:val="single"/>
        </w:rPr>
        <w:t>Poznámky</w:t>
      </w:r>
      <w:r w:rsidRPr="00042148">
        <w:rPr>
          <w:rStyle w:val="Znakapoznpodarou"/>
          <w:rFonts w:ascii="Times New Roman" w:hAnsi="Times New Roman" w:cs="Times New Roman"/>
          <w:b/>
          <w:bCs/>
          <w:szCs w:val="24"/>
          <w:u w:val="single"/>
        </w:rPr>
        <w:footnoteReference w:id="15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7351F5" w:rsidRDefault="00447364" w:rsidP="00447364">
      <w:pPr>
        <w:jc w:val="both"/>
        <w:outlineLvl w:val="0"/>
        <w:rPr>
          <w:rFonts w:ascii="Times New Roman" w:hAnsi="Times New Roman" w:cs="Times New Roman"/>
          <w:b/>
          <w:szCs w:val="24"/>
        </w:rPr>
      </w:pPr>
      <w:r w:rsidRPr="007351F5">
        <w:rPr>
          <w:rFonts w:ascii="Times New Roman" w:hAnsi="Times New Roman" w:cs="Times New Roman"/>
          <w:b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7351F5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Cs w:val="24"/>
        </w:rPr>
      </w:pPr>
      <w:r w:rsidRPr="007351F5">
        <w:rPr>
          <w:rFonts w:ascii="Times New Roman" w:hAnsi="Times New Roman" w:cs="Times New Roman"/>
          <w:b/>
          <w:bCs/>
          <w:szCs w:val="24"/>
        </w:rPr>
        <w:t>Záznamy služebního orgánu</w:t>
      </w:r>
      <w:r w:rsidRPr="007351F5">
        <w:rPr>
          <w:rStyle w:val="Znakapoznpodarou"/>
          <w:rFonts w:ascii="Times New Roman" w:hAnsi="Times New Roman" w:cs="Times New Roman"/>
          <w:b/>
          <w:bCs/>
          <w:szCs w:val="24"/>
        </w:rPr>
        <w:footnoteReference w:id="16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4B12FC">
        <w:rPr>
          <w:rFonts w:ascii="Times New Roman" w:hAnsi="Times New Roman" w:cs="Times New Roman"/>
          <w:bCs/>
          <w:sz w:val="24"/>
          <w:szCs w:val="24"/>
        </w:rPr>
        <w:t>____</w:t>
      </w:r>
      <w:bookmarkStart w:id="0" w:name="_GoBack"/>
      <w:bookmarkEnd w:id="0"/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E706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7A34F0" w:rsidRDefault="00E706AC" w:rsidP="00E706A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§ 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 znění pozdějších předpisů. Následkem neposkytnutí požadovaných údajů je vyřazení žádosti z výběrového řízení podle § 27 odst. 2 zákona č. 234/2014 Sb., o státní službě, ve znění pozdějších předpisů.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A93" w:rsidRDefault="00926A93" w:rsidP="00386203">
      <w:pPr>
        <w:spacing w:after="0" w:line="240" w:lineRule="auto"/>
      </w:pPr>
      <w:r>
        <w:separator/>
      </w:r>
    </w:p>
  </w:endnote>
  <w:endnote w:type="continuationSeparator" w:id="0">
    <w:p w:rsidR="00926A93" w:rsidRDefault="00926A9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B12FC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A93" w:rsidRDefault="00926A93" w:rsidP="00386203">
      <w:pPr>
        <w:spacing w:after="0" w:line="240" w:lineRule="auto"/>
      </w:pPr>
      <w:r>
        <w:separator/>
      </w:r>
    </w:p>
  </w:footnote>
  <w:footnote w:type="continuationSeparator" w:id="0">
    <w:p w:rsidR="00926A93" w:rsidRDefault="00926A93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2D1A05" w:rsidRPr="00BB4584" w:rsidRDefault="002D1A05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6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7">
    <w:p w:rsidR="00AD054B" w:rsidRPr="00C570B2" w:rsidRDefault="00522DE4" w:rsidP="00522DE4">
      <w:pPr>
        <w:pStyle w:val="Textpoznpodarou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>Pokud byl 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konkrétní služební místo </w:t>
      </w:r>
      <w:r w:rsidRPr="00C570B2">
        <w:rPr>
          <w:rFonts w:ascii="Times New Roman" w:hAnsi="Times New Roman" w:cs="Times New Roman"/>
          <w:color w:val="FF0000"/>
          <w:u w:val="single"/>
        </w:rPr>
        <w:t xml:space="preserve">stanoven požadavek státního občanství České republiky, </w:t>
      </w:r>
      <w:r w:rsidR="00C570B2" w:rsidRPr="00C570B2">
        <w:rPr>
          <w:rFonts w:ascii="Times New Roman" w:hAnsi="Times New Roman" w:cs="Times New Roman"/>
          <w:color w:val="FF0000"/>
          <w:u w:val="single"/>
        </w:rPr>
        <w:t xml:space="preserve">červeně vyznačená </w:t>
      </w:r>
      <w:r w:rsidRPr="00C570B2">
        <w:rPr>
          <w:rFonts w:ascii="Times New Roman" w:hAnsi="Times New Roman" w:cs="Times New Roman"/>
          <w:color w:val="FF0000"/>
          <w:u w:val="single"/>
        </w:rPr>
        <w:t xml:space="preserve">slova </w:t>
      </w:r>
      <w:r w:rsidR="00C570B2" w:rsidRPr="00C570B2">
        <w:rPr>
          <w:rFonts w:ascii="Times New Roman" w:hAnsi="Times New Roman" w:cs="Times New Roman"/>
          <w:color w:val="FF0000"/>
          <w:u w:val="single"/>
        </w:rPr>
        <w:t xml:space="preserve">včetně této poznámky pod čarou </w:t>
      </w:r>
      <w:r w:rsidRPr="00C570B2">
        <w:rPr>
          <w:rFonts w:ascii="Times New Roman" w:hAnsi="Times New Roman" w:cs="Times New Roman"/>
          <w:color w:val="FF0000"/>
          <w:u w:val="single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8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9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10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1">
    <w:p w:rsidR="001D4F65" w:rsidRPr="00D11AFF" w:rsidRDefault="001D4F65" w:rsidP="001D4F65">
      <w:pPr>
        <w:pStyle w:val="Textpoznpodarou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MSMT-24195/2013 ze dne 24. července 2013, kterým se stanoví Seznam standardizovaných jazykových zkoušek pro účely systému jazykové kvalifikace zaměstnanců ve správních úřadech.</w:t>
      </w:r>
    </w:p>
  </w:footnote>
  <w:footnote w:id="12">
    <w:p w:rsidR="000900DB" w:rsidRPr="007219A0" w:rsidRDefault="000900DB" w:rsidP="000900DB">
      <w:pPr>
        <w:pStyle w:val="Textpoznpodarou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(Přísně tajné, Tajné nebo Důvěrné)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3">
    <w:p w:rsidR="000900DB" w:rsidRDefault="000900DB" w:rsidP="000900DB">
      <w:pPr>
        <w:pStyle w:val="Textpoznpodarou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896C6E">
        <w:rPr>
          <w:rFonts w:ascii="Times New Roman" w:hAnsi="Times New Roman" w:cs="Times New Roman"/>
        </w:rPr>
        <w:t>N</w:t>
      </w:r>
      <w:r w:rsidR="00A14F4F">
        <w:rPr>
          <w:rFonts w:ascii="Times New Roman" w:hAnsi="Times New Roman" w:cs="Times New Roman"/>
        </w:rPr>
        <w:t xml:space="preserve">ejpozději však </w:t>
      </w:r>
      <w:r w:rsidR="00042148">
        <w:rPr>
          <w:rFonts w:ascii="Times New Roman" w:hAnsi="Times New Roman" w:cs="Times New Roman"/>
        </w:rPr>
        <w:t>v den</w:t>
      </w:r>
      <w:r w:rsidR="00042148">
        <w:rPr>
          <w:rFonts w:ascii="Times New Roman" w:hAnsi="Times New Roman" w:cs="Times New Roman"/>
          <w:color w:val="FF0000"/>
        </w:rPr>
        <w:t xml:space="preserve"> </w:t>
      </w:r>
      <w:r w:rsidR="00042148" w:rsidRPr="00042148">
        <w:rPr>
          <w:rFonts w:ascii="Times New Roman" w:hAnsi="Times New Roman" w:cs="Times New Roman"/>
        </w:rPr>
        <w:t>konání pohovoru je třeba doložit</w:t>
      </w:r>
      <w:r w:rsidRPr="007219A0">
        <w:rPr>
          <w:rFonts w:ascii="Times New Roman" w:hAnsi="Times New Roman" w:cs="Times New Roman"/>
        </w:rPr>
        <w:t xml:space="preserve">, že žadatel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svědčení.</w:t>
      </w:r>
      <w:r>
        <w:t xml:space="preserve"> </w:t>
      </w:r>
    </w:p>
  </w:footnote>
  <w:footnote w:id="14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5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6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7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42148"/>
    <w:rsid w:val="00070EA2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71328"/>
    <w:rsid w:val="0017311E"/>
    <w:rsid w:val="001770DC"/>
    <w:rsid w:val="00183761"/>
    <w:rsid w:val="00191318"/>
    <w:rsid w:val="001B7CA4"/>
    <w:rsid w:val="001C102A"/>
    <w:rsid w:val="001C599C"/>
    <w:rsid w:val="001D4F65"/>
    <w:rsid w:val="0020615F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208DF"/>
    <w:rsid w:val="0032261F"/>
    <w:rsid w:val="00322ED9"/>
    <w:rsid w:val="00340F17"/>
    <w:rsid w:val="00345FAB"/>
    <w:rsid w:val="00346EA4"/>
    <w:rsid w:val="0035351C"/>
    <w:rsid w:val="00362953"/>
    <w:rsid w:val="0038564A"/>
    <w:rsid w:val="00386203"/>
    <w:rsid w:val="003A7361"/>
    <w:rsid w:val="003D0A01"/>
    <w:rsid w:val="003D6381"/>
    <w:rsid w:val="003E00EF"/>
    <w:rsid w:val="00413FCC"/>
    <w:rsid w:val="00417307"/>
    <w:rsid w:val="004220BD"/>
    <w:rsid w:val="00426249"/>
    <w:rsid w:val="00447364"/>
    <w:rsid w:val="00452F1E"/>
    <w:rsid w:val="004727EE"/>
    <w:rsid w:val="00480260"/>
    <w:rsid w:val="00485D2D"/>
    <w:rsid w:val="004B12FC"/>
    <w:rsid w:val="004F5BC2"/>
    <w:rsid w:val="00522DE4"/>
    <w:rsid w:val="00542A59"/>
    <w:rsid w:val="00585402"/>
    <w:rsid w:val="005923AA"/>
    <w:rsid w:val="005C2D24"/>
    <w:rsid w:val="005C56F5"/>
    <w:rsid w:val="005D6A25"/>
    <w:rsid w:val="005E7F03"/>
    <w:rsid w:val="005F7AB2"/>
    <w:rsid w:val="00602F91"/>
    <w:rsid w:val="006075B4"/>
    <w:rsid w:val="00614676"/>
    <w:rsid w:val="00626D5C"/>
    <w:rsid w:val="00633B2E"/>
    <w:rsid w:val="00636A70"/>
    <w:rsid w:val="00674C8D"/>
    <w:rsid w:val="006876C2"/>
    <w:rsid w:val="006912B6"/>
    <w:rsid w:val="006B0A2C"/>
    <w:rsid w:val="006D3F4A"/>
    <w:rsid w:val="00707B6A"/>
    <w:rsid w:val="007219A0"/>
    <w:rsid w:val="007351F5"/>
    <w:rsid w:val="007379E9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7789"/>
    <w:rsid w:val="008D4A16"/>
    <w:rsid w:val="008E0FD8"/>
    <w:rsid w:val="00926A93"/>
    <w:rsid w:val="00951FFE"/>
    <w:rsid w:val="00960B6C"/>
    <w:rsid w:val="009A0B33"/>
    <w:rsid w:val="009C3AB2"/>
    <w:rsid w:val="009E74A6"/>
    <w:rsid w:val="00A01EF0"/>
    <w:rsid w:val="00A14F4F"/>
    <w:rsid w:val="00A21333"/>
    <w:rsid w:val="00A31DCB"/>
    <w:rsid w:val="00A33430"/>
    <w:rsid w:val="00A438DF"/>
    <w:rsid w:val="00A621F8"/>
    <w:rsid w:val="00A63011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C17ED"/>
    <w:rsid w:val="00DD4567"/>
    <w:rsid w:val="00DD566A"/>
    <w:rsid w:val="00DE1E39"/>
    <w:rsid w:val="00DE6A37"/>
    <w:rsid w:val="00DF4972"/>
    <w:rsid w:val="00E236FC"/>
    <w:rsid w:val="00E30F21"/>
    <w:rsid w:val="00E45C0F"/>
    <w:rsid w:val="00E56894"/>
    <w:rsid w:val="00E706AC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57B0"/>
    <w:rsid w:val="00F57F62"/>
    <w:rsid w:val="00F67EB7"/>
    <w:rsid w:val="00F81218"/>
    <w:rsid w:val="00F91951"/>
    <w:rsid w:val="00F96019"/>
    <w:rsid w:val="00F96732"/>
    <w:rsid w:val="00FA318D"/>
    <w:rsid w:val="00FA3D7A"/>
    <w:rsid w:val="00FD2526"/>
    <w:rsid w:val="00FE00BD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FB442-3233-4977-855B-DA9BE730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4624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Kollárová Darina</cp:lastModifiedBy>
  <cp:revision>2</cp:revision>
  <dcterms:created xsi:type="dcterms:W3CDTF">2017-05-24T08:36:00Z</dcterms:created>
  <dcterms:modified xsi:type="dcterms:W3CDTF">2017-05-24T08:36:00Z</dcterms:modified>
</cp:coreProperties>
</file>